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D1FE" w14:textId="77777777" w:rsidR="00F8192F" w:rsidRDefault="00F8192F" w:rsidP="00F8192F">
      <w:pPr>
        <w:ind w:left="4320" w:firstLine="720"/>
        <w:rPr>
          <w:rFonts w:asciiTheme="minorHAnsi" w:hAnsiTheme="minorHAnsi" w:cstheme="minorHAnsi"/>
          <w:b/>
          <w:bCs/>
          <w:sz w:val="28"/>
          <w:szCs w:val="16"/>
        </w:rPr>
      </w:pPr>
      <w:r w:rsidRPr="006E2494">
        <w:rPr>
          <w:noProof/>
        </w:rPr>
        <w:drawing>
          <wp:anchor distT="0" distB="0" distL="114300" distR="114300" simplePos="0" relativeHeight="251660288" behindDoc="0" locked="0" layoutInCell="1" allowOverlap="1" wp14:anchorId="2EC5DD01" wp14:editId="77BC3AD0">
            <wp:simplePos x="0" y="0"/>
            <wp:positionH relativeFrom="column">
              <wp:posOffset>8359140</wp:posOffset>
            </wp:positionH>
            <wp:positionV relativeFrom="paragraph">
              <wp:posOffset>102870</wp:posOffset>
            </wp:positionV>
            <wp:extent cx="1001642" cy="746760"/>
            <wp:effectExtent l="0" t="0" r="8255" b="0"/>
            <wp:wrapNone/>
            <wp:docPr id="3" name="Picture 3" descr="A poster with cartoon childr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with cartoon childre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642" cy="746760"/>
                    </a:xfrm>
                    <a:prstGeom prst="rect">
                      <a:avLst/>
                    </a:prstGeom>
                  </pic:spPr>
                </pic:pic>
              </a:graphicData>
            </a:graphic>
            <wp14:sizeRelH relativeFrom="margin">
              <wp14:pctWidth>0</wp14:pctWidth>
            </wp14:sizeRelH>
            <wp14:sizeRelV relativeFrom="margin">
              <wp14:pctHeight>0</wp14:pctHeight>
            </wp14:sizeRelV>
          </wp:anchor>
        </w:drawing>
      </w:r>
      <w:r w:rsidRPr="006E2494">
        <w:rPr>
          <w:noProof/>
        </w:rPr>
        <w:drawing>
          <wp:anchor distT="0" distB="0" distL="114300" distR="114300" simplePos="0" relativeHeight="251659264" behindDoc="0" locked="0" layoutInCell="1" allowOverlap="1" wp14:anchorId="0B293A66" wp14:editId="47B1FFD8">
            <wp:simplePos x="0" y="0"/>
            <wp:positionH relativeFrom="column">
              <wp:posOffset>-174625</wp:posOffset>
            </wp:positionH>
            <wp:positionV relativeFrom="paragraph">
              <wp:posOffset>194310</wp:posOffset>
            </wp:positionV>
            <wp:extent cx="982980" cy="625435"/>
            <wp:effectExtent l="0" t="0" r="7620" b="3810"/>
            <wp:wrapNone/>
            <wp:docPr id="2" name="Picture 2" descr="A plate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late of food on a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625435"/>
                    </a:xfrm>
                    <a:prstGeom prst="rect">
                      <a:avLst/>
                    </a:prstGeom>
                  </pic:spPr>
                </pic:pic>
              </a:graphicData>
            </a:graphic>
            <wp14:sizeRelH relativeFrom="margin">
              <wp14:pctWidth>0</wp14:pctWidth>
            </wp14:sizeRelH>
            <wp14:sizeRelV relativeFrom="margin">
              <wp14:pctHeight>0</wp14:pctHeight>
            </wp14:sizeRelV>
          </wp:anchor>
        </w:drawing>
      </w:r>
      <w:r w:rsidRPr="00887B4E">
        <w:rPr>
          <w:noProof/>
        </w:rPr>
        <w:t xml:space="preserve"> </w:t>
      </w:r>
      <w:r w:rsidRPr="003B39B5">
        <w:rPr>
          <w:noProof/>
        </w:rPr>
        <w:t xml:space="preserve"> </w:t>
      </w:r>
      <w:r>
        <w:rPr>
          <w:noProof/>
        </w:rPr>
        <w:t xml:space="preserve"> </w:t>
      </w:r>
      <w:r w:rsidRPr="00D3634C">
        <w:rPr>
          <w:noProof/>
        </w:rPr>
        <w:t xml:space="preserve"> </w:t>
      </w:r>
    </w:p>
    <w:p w14:paraId="57F7EC77" w14:textId="77777777" w:rsidR="00F8192F" w:rsidRPr="00E21423" w:rsidRDefault="00F8192F" w:rsidP="00F8192F">
      <w:pPr>
        <w:ind w:left="4320" w:firstLine="720"/>
        <w:rPr>
          <w:rFonts w:asciiTheme="minorHAnsi" w:hAnsiTheme="minorHAnsi" w:cstheme="minorHAnsi"/>
          <w:b/>
          <w:bCs/>
          <w:sz w:val="28"/>
          <w:szCs w:val="16"/>
        </w:rPr>
      </w:pPr>
      <w:r w:rsidRPr="00B81F80">
        <w:rPr>
          <w:noProof/>
        </w:rPr>
        <w:t xml:space="preserve"> </w:t>
      </w: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r w:rsidRPr="00D3634C">
        <w:rPr>
          <w:noProof/>
        </w:rPr>
        <w:t xml:space="preserve"> </w:t>
      </w:r>
    </w:p>
    <w:tbl>
      <w:tblPr>
        <w:tblStyle w:val="TableGrid"/>
        <w:tblW w:w="14491" w:type="dxa"/>
        <w:tblLook w:val="04A0" w:firstRow="1" w:lastRow="0" w:firstColumn="1" w:lastColumn="0" w:noHBand="0" w:noVBand="1"/>
      </w:tblPr>
      <w:tblGrid>
        <w:gridCol w:w="4315"/>
        <w:gridCol w:w="4058"/>
        <w:gridCol w:w="6118"/>
      </w:tblGrid>
      <w:tr w:rsidR="00F8192F" w:rsidRPr="00C81F8B" w14:paraId="34675C8A" w14:textId="77777777" w:rsidTr="00F312D4">
        <w:trPr>
          <w:trHeight w:val="633"/>
        </w:trPr>
        <w:tc>
          <w:tcPr>
            <w:tcW w:w="4315" w:type="dxa"/>
            <w:vAlign w:val="center"/>
          </w:tcPr>
          <w:p w14:paraId="5D378059" w14:textId="77777777" w:rsidR="00F8192F" w:rsidRPr="00290D15" w:rsidRDefault="00F8192F" w:rsidP="00F312D4">
            <w:pPr>
              <w:jc w:val="center"/>
              <w:rPr>
                <w:rFonts w:ascii="Century Gothic" w:hAnsi="Century Gothic" w:cstheme="minorHAnsi"/>
                <w:b/>
                <w:bCs/>
              </w:rPr>
            </w:pPr>
            <w:r w:rsidRPr="00290D15">
              <w:rPr>
                <w:rFonts w:ascii="Century Gothic" w:hAnsi="Century Gothic" w:cstheme="minorHAnsi"/>
                <w:b/>
                <w:bCs/>
              </w:rPr>
              <w:t>Standard Focus</w:t>
            </w:r>
          </w:p>
        </w:tc>
        <w:tc>
          <w:tcPr>
            <w:tcW w:w="4058" w:type="dxa"/>
            <w:vAlign w:val="center"/>
          </w:tcPr>
          <w:p w14:paraId="3543BE7C" w14:textId="77777777" w:rsidR="00F8192F" w:rsidRPr="00290D15" w:rsidRDefault="00F8192F" w:rsidP="00F312D4">
            <w:pPr>
              <w:jc w:val="center"/>
              <w:rPr>
                <w:rFonts w:ascii="Century Gothic" w:hAnsi="Century Gothic" w:cstheme="minorHAnsi"/>
                <w:b/>
                <w:bCs/>
              </w:rPr>
            </w:pPr>
            <w:r w:rsidRPr="00290D15">
              <w:rPr>
                <w:rFonts w:ascii="Century Gothic" w:hAnsi="Century Gothic" w:cstheme="minorHAnsi"/>
                <w:b/>
                <w:bCs/>
              </w:rPr>
              <w:t>Activity</w:t>
            </w:r>
          </w:p>
        </w:tc>
        <w:tc>
          <w:tcPr>
            <w:tcW w:w="6118" w:type="dxa"/>
            <w:vAlign w:val="center"/>
          </w:tcPr>
          <w:p w14:paraId="02EF60F6" w14:textId="77777777" w:rsidR="00F8192F" w:rsidRPr="00290D15" w:rsidRDefault="00F8192F" w:rsidP="00F312D4">
            <w:pPr>
              <w:jc w:val="center"/>
              <w:rPr>
                <w:rFonts w:ascii="Century Gothic" w:hAnsi="Century Gothic" w:cstheme="minorHAnsi"/>
                <w:b/>
                <w:bCs/>
              </w:rPr>
            </w:pPr>
            <w:r w:rsidRPr="00290D15">
              <w:rPr>
                <w:rFonts w:ascii="Century Gothic" w:hAnsi="Century Gothic" w:cstheme="minorHAnsi"/>
                <w:b/>
                <w:bCs/>
              </w:rPr>
              <w:t>Home Extension Activity</w:t>
            </w:r>
          </w:p>
        </w:tc>
      </w:tr>
      <w:tr w:rsidR="00F8192F" w:rsidRPr="004438C0" w14:paraId="37E3F531" w14:textId="77777777" w:rsidTr="00F312D4">
        <w:trPr>
          <w:trHeight w:val="2420"/>
        </w:trPr>
        <w:tc>
          <w:tcPr>
            <w:tcW w:w="4315" w:type="dxa"/>
          </w:tcPr>
          <w:p w14:paraId="7C55E330" w14:textId="77777777" w:rsidR="00F8192F" w:rsidRPr="0086053C" w:rsidRDefault="00F8192F" w:rsidP="00F312D4">
            <w:pPr>
              <w:rPr>
                <w:rFonts w:ascii="Century Gothic" w:hAnsi="Century Gothic" w:cs="Calibri"/>
                <w:b/>
                <w:sz w:val="18"/>
                <w:szCs w:val="18"/>
              </w:rPr>
            </w:pPr>
            <w:r w:rsidRPr="0086053C">
              <w:rPr>
                <w:rFonts w:ascii="Century Gothic" w:hAnsi="Century Gothic" w:cs="Calibri"/>
                <w:b/>
                <w:sz w:val="18"/>
                <w:szCs w:val="18"/>
              </w:rPr>
              <w:t>IV. LANGUAGE AND LITERACY</w:t>
            </w:r>
          </w:p>
          <w:p w14:paraId="05F99D1B" w14:textId="77777777" w:rsidR="00F8192F" w:rsidRPr="0086053C" w:rsidRDefault="00F8192F" w:rsidP="00F312D4">
            <w:pPr>
              <w:rPr>
                <w:rFonts w:ascii="Century Gothic" w:hAnsi="Century Gothic" w:cstheme="minorHAnsi"/>
                <w:b/>
                <w:sz w:val="18"/>
                <w:szCs w:val="18"/>
              </w:rPr>
            </w:pPr>
            <w:r w:rsidRPr="0086053C">
              <w:rPr>
                <w:rFonts w:ascii="Century Gothic" w:hAnsi="Century Gothic" w:cstheme="minorHAnsi"/>
                <w:b/>
                <w:sz w:val="18"/>
                <w:szCs w:val="18"/>
              </w:rPr>
              <w:t>F. EMERGENT READING</w:t>
            </w:r>
          </w:p>
          <w:p w14:paraId="540CC13D" w14:textId="77777777" w:rsidR="00F8192F" w:rsidRPr="0086053C" w:rsidRDefault="00F8192F" w:rsidP="00F312D4">
            <w:pPr>
              <w:rPr>
                <w:rFonts w:ascii="Century Gothic" w:hAnsi="Century Gothic"/>
                <w:color w:val="222222"/>
                <w:sz w:val="18"/>
                <w:szCs w:val="17"/>
                <w:shd w:val="clear" w:color="auto" w:fill="FFFFFF"/>
              </w:rPr>
            </w:pPr>
            <w:r w:rsidRPr="0086053C">
              <w:rPr>
                <w:rFonts w:ascii="Century Gothic" w:hAnsi="Century Gothic" w:cstheme="minorHAnsi"/>
                <w:bCs/>
                <w:sz w:val="18"/>
                <w:szCs w:val="18"/>
              </w:rPr>
              <w:t>2. Shows age-appropriate phonological awareness-</w:t>
            </w:r>
            <w:r w:rsidRPr="0086053C">
              <w:rPr>
                <w:rFonts w:ascii="Century Gothic" w:hAnsi="Century Gothic"/>
                <w:color w:val="222222"/>
                <w:sz w:val="18"/>
                <w:szCs w:val="17"/>
                <w:shd w:val="clear" w:color="auto" w:fill="FFFFFF"/>
              </w:rPr>
              <w:t xml:space="preserve">Listens and matches rhythm, volume and pitch of rhymes, </w:t>
            </w:r>
            <w:proofErr w:type="gramStart"/>
            <w:r w:rsidRPr="0086053C">
              <w:rPr>
                <w:rFonts w:ascii="Century Gothic" w:hAnsi="Century Gothic"/>
                <w:color w:val="222222"/>
                <w:sz w:val="18"/>
                <w:szCs w:val="17"/>
                <w:shd w:val="clear" w:color="auto" w:fill="FFFFFF"/>
              </w:rPr>
              <w:t>songs</w:t>
            </w:r>
            <w:proofErr w:type="gramEnd"/>
            <w:r w:rsidRPr="0086053C">
              <w:rPr>
                <w:rFonts w:ascii="Century Gothic" w:hAnsi="Century Gothic"/>
                <w:color w:val="222222"/>
                <w:sz w:val="18"/>
                <w:szCs w:val="17"/>
                <w:shd w:val="clear" w:color="auto" w:fill="FFFFFF"/>
              </w:rPr>
              <w:t xml:space="preserve"> and chants</w:t>
            </w:r>
          </w:p>
          <w:p w14:paraId="085E365A" w14:textId="77777777" w:rsidR="00F8192F" w:rsidRPr="0086053C" w:rsidRDefault="00F8192F" w:rsidP="00F312D4">
            <w:pPr>
              <w:rPr>
                <w:rFonts w:ascii="Century Gothic" w:hAnsi="Century Gothic" w:cstheme="minorHAnsi"/>
                <w:bCs/>
                <w:sz w:val="18"/>
                <w:szCs w:val="18"/>
              </w:rPr>
            </w:pPr>
            <w:r w:rsidRPr="0086053C">
              <w:rPr>
                <w:rFonts w:ascii="Century Gothic" w:hAnsi="Century Gothic" w:cstheme="minorHAnsi"/>
                <w:bCs/>
                <w:sz w:val="18"/>
                <w:szCs w:val="18"/>
              </w:rPr>
              <w:t>3. Shows alphabetic and print knowledge</w:t>
            </w:r>
          </w:p>
          <w:p w14:paraId="2157D178" w14:textId="77777777" w:rsidR="00F8192F" w:rsidRPr="006B617A" w:rsidRDefault="00F8192F" w:rsidP="00F312D4">
            <w:pPr>
              <w:rPr>
                <w:rFonts w:ascii="Century Gothic" w:hAnsi="Century Gothic" w:cstheme="minorHAnsi"/>
                <w:bCs/>
                <w:sz w:val="18"/>
                <w:szCs w:val="18"/>
                <w:shd w:val="clear" w:color="auto" w:fill="FFFFFF"/>
              </w:rPr>
            </w:pPr>
            <w:r w:rsidRPr="0086053C">
              <w:rPr>
                <w:rFonts w:ascii="Century Gothic" w:hAnsi="Century Gothic" w:cstheme="minorHAnsi"/>
                <w:bCs/>
                <w:sz w:val="18"/>
                <w:szCs w:val="18"/>
              </w:rPr>
              <w:t xml:space="preserve">IV. F. 3. a. </w:t>
            </w:r>
            <w:r w:rsidRPr="0086053C">
              <w:rPr>
                <w:rFonts w:ascii="Century Gothic" w:hAnsi="Century Gothic" w:cstheme="minorHAnsi"/>
                <w:bCs/>
                <w:sz w:val="18"/>
                <w:szCs w:val="18"/>
                <w:shd w:val="clear" w:color="auto" w:fill="FFFFFF"/>
              </w:rPr>
              <w:t>Recognizes that print conveys meaning</w:t>
            </w:r>
          </w:p>
        </w:tc>
        <w:tc>
          <w:tcPr>
            <w:tcW w:w="4058" w:type="dxa"/>
          </w:tcPr>
          <w:p w14:paraId="410BB9F7" w14:textId="77777777" w:rsidR="00F8192F" w:rsidRPr="004438C0" w:rsidRDefault="00F8192F" w:rsidP="00F312D4">
            <w:pPr>
              <w:rPr>
                <w:rFonts w:ascii="Century Gothic" w:hAnsi="Century Gothic"/>
                <w:noProof/>
                <w:sz w:val="20"/>
                <w:szCs w:val="20"/>
              </w:rPr>
            </w:pPr>
            <w:r w:rsidRPr="005475DE">
              <w:rPr>
                <w:rFonts w:asciiTheme="majorHAnsi" w:hAnsiTheme="majorHAnsi" w:cstheme="majorHAnsi"/>
                <w:noProof/>
              </w:rPr>
              <w:drawing>
                <wp:anchor distT="0" distB="0" distL="114300" distR="114300" simplePos="0" relativeHeight="251661312" behindDoc="0" locked="0" layoutInCell="1" allowOverlap="1" wp14:anchorId="12B0E26E" wp14:editId="26EB4B16">
                  <wp:simplePos x="0" y="0"/>
                  <wp:positionH relativeFrom="column">
                    <wp:posOffset>-2540</wp:posOffset>
                  </wp:positionH>
                  <wp:positionV relativeFrom="paragraph">
                    <wp:posOffset>0</wp:posOffset>
                  </wp:positionV>
                  <wp:extent cx="1038225" cy="769697"/>
                  <wp:effectExtent l="0" t="0" r="0" b="0"/>
                  <wp:wrapSquare wrapText="bothSides"/>
                  <wp:docPr id="106" name="Picture 106" descr="A poster with cartoon charac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poster with cartoon charac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769697"/>
                          </a:xfrm>
                          <a:prstGeom prst="rect">
                            <a:avLst/>
                          </a:prstGeom>
                        </pic:spPr>
                      </pic:pic>
                    </a:graphicData>
                  </a:graphic>
                </wp:anchor>
              </w:drawing>
            </w:r>
          </w:p>
          <w:p w14:paraId="79EA1C9B" w14:textId="77777777" w:rsidR="00F8192F" w:rsidRPr="004438C0" w:rsidRDefault="00F8192F" w:rsidP="00F312D4">
            <w:pPr>
              <w:jc w:val="center"/>
              <w:rPr>
                <w:rFonts w:ascii="Century Gothic" w:hAnsi="Century Gothic"/>
                <w:noProof/>
                <w:sz w:val="20"/>
                <w:szCs w:val="20"/>
              </w:rPr>
            </w:pPr>
          </w:p>
          <w:p w14:paraId="25586B62" w14:textId="77777777" w:rsidR="00F8192F" w:rsidRDefault="00F8192F" w:rsidP="00F312D4">
            <w:pPr>
              <w:jc w:val="center"/>
              <w:rPr>
                <w:rFonts w:ascii="Century Gothic" w:hAnsi="Century Gothic"/>
                <w:noProof/>
                <w:sz w:val="20"/>
                <w:szCs w:val="20"/>
              </w:rPr>
            </w:pPr>
            <w:r w:rsidRPr="004438C0">
              <w:rPr>
                <w:rFonts w:ascii="Century Gothic" w:hAnsi="Century Gothic"/>
                <w:noProof/>
                <w:sz w:val="20"/>
                <w:szCs w:val="20"/>
              </w:rPr>
              <w:t xml:space="preserve">Our letter this week is </w:t>
            </w:r>
            <w:r>
              <w:rPr>
                <w:rFonts w:ascii="Century Gothic" w:hAnsi="Century Gothic"/>
                <w:noProof/>
                <w:sz w:val="20"/>
                <w:szCs w:val="20"/>
              </w:rPr>
              <w:t>Nn”</w:t>
            </w:r>
          </w:p>
          <w:p w14:paraId="4C1C58DB" w14:textId="77777777" w:rsidR="00F8192F" w:rsidRDefault="00F8192F" w:rsidP="00F312D4">
            <w:pPr>
              <w:jc w:val="center"/>
              <w:rPr>
                <w:rFonts w:ascii="Century Gothic" w:hAnsi="Century Gothic"/>
                <w:noProof/>
                <w:sz w:val="20"/>
                <w:szCs w:val="20"/>
              </w:rPr>
            </w:pPr>
          </w:p>
          <w:p w14:paraId="7689A39F" w14:textId="77777777" w:rsidR="00F8192F" w:rsidRDefault="00F8192F" w:rsidP="00F312D4">
            <w:pPr>
              <w:jc w:val="center"/>
              <w:rPr>
                <w:rFonts w:ascii="Century Gothic" w:hAnsi="Century Gothic"/>
                <w:noProof/>
                <w:sz w:val="20"/>
                <w:szCs w:val="20"/>
              </w:rPr>
            </w:pPr>
            <w:r w:rsidRPr="00A57AC5">
              <w:rPr>
                <w:rFonts w:ascii="Century Gothic" w:hAnsi="Century Gothic" w:cstheme="minorHAnsi"/>
                <w:noProof/>
                <w:color w:val="000000"/>
                <w:spacing w:val="8"/>
                <w:sz w:val="20"/>
                <w:szCs w:val="20"/>
                <w:shd w:val="clear" w:color="auto" w:fill="FFFFFF"/>
              </w:rPr>
              <w:drawing>
                <wp:anchor distT="0" distB="0" distL="114300" distR="114300" simplePos="0" relativeHeight="251662336" behindDoc="0" locked="0" layoutInCell="1" allowOverlap="1" wp14:anchorId="2BAC5C84" wp14:editId="0E65FF69">
                  <wp:simplePos x="0" y="0"/>
                  <wp:positionH relativeFrom="column">
                    <wp:posOffset>1657350</wp:posOffset>
                  </wp:positionH>
                  <wp:positionV relativeFrom="paragraph">
                    <wp:posOffset>44011</wp:posOffset>
                  </wp:positionV>
                  <wp:extent cx="624840" cy="408305"/>
                  <wp:effectExtent l="0" t="0" r="3810" b="0"/>
                  <wp:wrapSquare wrapText="bothSides"/>
                  <wp:docPr id="4" name="Picture 4" descr="A cartoon dog sitting on a bed of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toon dog sitting on a bed of a loaf of bre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840" cy="408305"/>
                          </a:xfrm>
                          <a:prstGeom prst="rect">
                            <a:avLst/>
                          </a:prstGeom>
                        </pic:spPr>
                      </pic:pic>
                    </a:graphicData>
                  </a:graphic>
                  <wp14:sizeRelH relativeFrom="margin">
                    <wp14:pctWidth>0</wp14:pctWidth>
                  </wp14:sizeRelH>
                  <wp14:sizeRelV relativeFrom="margin">
                    <wp14:pctHeight>0</wp14:pctHeight>
                  </wp14:sizeRelV>
                </wp:anchor>
              </w:drawing>
            </w:r>
            <w:r w:rsidRPr="00A57AC5">
              <w:rPr>
                <w:rFonts w:ascii="Century Gothic" w:hAnsi="Century Gothic" w:cstheme="minorHAnsi"/>
                <w:noProof/>
                <w:sz w:val="20"/>
                <w:szCs w:val="20"/>
              </w:rPr>
              <w:drawing>
                <wp:anchor distT="0" distB="0" distL="114300" distR="114300" simplePos="0" relativeHeight="251663360" behindDoc="0" locked="0" layoutInCell="1" allowOverlap="1" wp14:anchorId="7A040F3F" wp14:editId="08C9D542">
                  <wp:simplePos x="0" y="0"/>
                  <wp:positionH relativeFrom="column">
                    <wp:posOffset>1097817</wp:posOffset>
                  </wp:positionH>
                  <wp:positionV relativeFrom="paragraph">
                    <wp:posOffset>26866</wp:posOffset>
                  </wp:positionV>
                  <wp:extent cx="543560" cy="419100"/>
                  <wp:effectExtent l="0" t="0" r="8890" b="0"/>
                  <wp:wrapSquare wrapText="bothSides"/>
                  <wp:docPr id="5" name="Picture 5" descr="A cartoon frog sitting on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rtoon frog sitting on a pumpk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t>Pumpkin Pie</w:t>
            </w:r>
          </w:p>
          <w:p w14:paraId="1956F157" w14:textId="77777777" w:rsidR="00F8192F" w:rsidRPr="004438C0" w:rsidRDefault="00F8192F" w:rsidP="00F312D4">
            <w:pPr>
              <w:jc w:val="center"/>
              <w:rPr>
                <w:rFonts w:ascii="Century Gothic" w:hAnsi="Century Gothic"/>
                <w:noProof/>
                <w:sz w:val="20"/>
                <w:szCs w:val="20"/>
              </w:rPr>
            </w:pPr>
            <w:r>
              <w:rPr>
                <w:rFonts w:ascii="Century Gothic" w:hAnsi="Century Gothic"/>
                <w:noProof/>
                <w:sz w:val="20"/>
                <w:szCs w:val="20"/>
              </w:rPr>
              <w:t>Rhyming</w:t>
            </w:r>
          </w:p>
        </w:tc>
        <w:tc>
          <w:tcPr>
            <w:tcW w:w="6118" w:type="dxa"/>
          </w:tcPr>
          <w:p w14:paraId="377563B5" w14:textId="77777777" w:rsidR="00F8192F" w:rsidRPr="0086053C" w:rsidRDefault="00F8192F" w:rsidP="00F312D4">
            <w:pPr>
              <w:rPr>
                <w:rFonts w:ascii="Century Gothic" w:hAnsi="Century Gothic"/>
                <w:noProof/>
                <w:sz w:val="20"/>
                <w:szCs w:val="20"/>
              </w:rPr>
            </w:pPr>
            <w:r w:rsidRPr="0086053C">
              <w:rPr>
                <w:rFonts w:ascii="Century Gothic" w:hAnsi="Century Gothic"/>
                <w:noProof/>
                <w:sz w:val="20"/>
                <w:szCs w:val="20"/>
              </w:rPr>
              <w:t>Florida Office of Early Learning:</w:t>
            </w:r>
          </w:p>
          <w:p w14:paraId="2D7EED13" w14:textId="77777777" w:rsidR="00F8192F" w:rsidRPr="0086053C" w:rsidRDefault="00F8192F" w:rsidP="00F312D4">
            <w:pPr>
              <w:rPr>
                <w:rFonts w:ascii="Century Gothic" w:hAnsi="Century Gothic"/>
                <w:noProof/>
                <w:sz w:val="18"/>
                <w:szCs w:val="18"/>
              </w:rPr>
            </w:pPr>
            <w:r w:rsidRPr="0086053C">
              <w:rPr>
                <w:rFonts w:ascii="Century Gothic" w:hAnsi="Century Gothic"/>
                <w:noProof/>
                <w:sz w:val="18"/>
                <w:szCs w:val="18"/>
              </w:rPr>
              <w:drawing>
                <wp:anchor distT="0" distB="0" distL="114300" distR="114300" simplePos="0" relativeHeight="251664384" behindDoc="0" locked="0" layoutInCell="1" allowOverlap="1" wp14:anchorId="4206F1B5" wp14:editId="1F739774">
                  <wp:simplePos x="0" y="0"/>
                  <wp:positionH relativeFrom="column">
                    <wp:posOffset>104970</wp:posOffset>
                  </wp:positionH>
                  <wp:positionV relativeFrom="paragraph">
                    <wp:posOffset>46013</wp:posOffset>
                  </wp:positionV>
                  <wp:extent cx="1486535" cy="287020"/>
                  <wp:effectExtent l="0" t="0" r="0" b="0"/>
                  <wp:wrapSquare wrapText="bothSides"/>
                  <wp:docPr id="6" name="Picture 6"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rectangular object with black lines and do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p>
          <w:p w14:paraId="7959AEF7" w14:textId="77777777" w:rsidR="00F8192F" w:rsidRPr="006446C8" w:rsidRDefault="00F8192F" w:rsidP="00F8192F">
            <w:pPr>
              <w:numPr>
                <w:ilvl w:val="0"/>
                <w:numId w:val="1"/>
              </w:numPr>
              <w:shd w:val="clear" w:color="auto" w:fill="FFFFFF"/>
              <w:rPr>
                <w:rFonts w:ascii="Lato" w:eastAsia="Times New Roman" w:hAnsi="Lato" w:cs="Times New Roman"/>
                <w:color w:val="222222"/>
                <w:sz w:val="22"/>
                <w:szCs w:val="22"/>
              </w:rPr>
            </w:pPr>
            <w:r w:rsidRPr="006446C8">
              <w:rPr>
                <w:rFonts w:ascii="Century Gothic" w:eastAsia="Times New Roman" w:hAnsi="Century Gothic" w:cs="Times New Roman"/>
                <w:color w:val="222222"/>
                <w:sz w:val="18"/>
                <w:szCs w:val="18"/>
              </w:rPr>
              <w:t>As you read and reread books that rhyme, encourage your child to finish rhyming lines in the books read aloud.</w:t>
            </w:r>
          </w:p>
          <w:p w14:paraId="009A3B5C" w14:textId="77777777" w:rsidR="00F8192F" w:rsidRPr="004438C0" w:rsidRDefault="00F8192F" w:rsidP="00F312D4">
            <w:pPr>
              <w:rPr>
                <w:rFonts w:ascii="Century Gothic" w:hAnsi="Century Gothic" w:cstheme="minorHAnsi"/>
                <w:sz w:val="20"/>
                <w:szCs w:val="20"/>
              </w:rPr>
            </w:pPr>
          </w:p>
        </w:tc>
      </w:tr>
      <w:tr w:rsidR="00F8192F" w:rsidRPr="004438C0" w14:paraId="1CC856A3" w14:textId="77777777" w:rsidTr="00F312D4">
        <w:trPr>
          <w:trHeight w:val="2069"/>
        </w:trPr>
        <w:tc>
          <w:tcPr>
            <w:tcW w:w="4315" w:type="dxa"/>
          </w:tcPr>
          <w:p w14:paraId="3F421831" w14:textId="77777777" w:rsidR="00F8192F" w:rsidRPr="006B617A" w:rsidRDefault="00F8192F" w:rsidP="00F312D4">
            <w:pPr>
              <w:rPr>
                <w:rFonts w:ascii="Century Gothic" w:hAnsi="Century Gothic" w:cstheme="majorHAnsi"/>
                <w:sz w:val="18"/>
                <w:szCs w:val="18"/>
              </w:rPr>
            </w:pPr>
            <w:r w:rsidRPr="006B617A">
              <w:rPr>
                <w:rFonts w:ascii="Century Gothic" w:hAnsi="Century Gothic" w:cstheme="majorHAnsi"/>
                <w:b/>
                <w:sz w:val="18"/>
                <w:szCs w:val="18"/>
              </w:rPr>
              <w:t xml:space="preserve">VII. SOCIAL STUDIES </w:t>
            </w:r>
          </w:p>
          <w:p w14:paraId="65A6E85D" w14:textId="77777777" w:rsidR="00F8192F" w:rsidRPr="006B617A" w:rsidRDefault="00F8192F" w:rsidP="00F312D4">
            <w:pPr>
              <w:rPr>
                <w:rFonts w:ascii="Century Gothic" w:hAnsi="Century Gothic" w:cstheme="majorHAnsi"/>
                <w:b/>
                <w:sz w:val="18"/>
                <w:szCs w:val="18"/>
              </w:rPr>
            </w:pPr>
            <w:r w:rsidRPr="006B617A">
              <w:rPr>
                <w:rFonts w:ascii="Century Gothic" w:hAnsi="Century Gothic" w:cstheme="majorHAnsi"/>
                <w:b/>
                <w:sz w:val="18"/>
                <w:szCs w:val="18"/>
              </w:rPr>
              <w:t xml:space="preserve">G. ECONOMICS AND RESOURCES </w:t>
            </w:r>
          </w:p>
          <w:p w14:paraId="4F2D2C73" w14:textId="77777777" w:rsidR="00F8192F" w:rsidRPr="006B617A" w:rsidRDefault="00F8192F" w:rsidP="00F312D4">
            <w:pPr>
              <w:rPr>
                <w:rFonts w:ascii="Century Gothic" w:hAnsi="Century Gothic" w:cstheme="majorHAnsi"/>
                <w:sz w:val="18"/>
                <w:szCs w:val="18"/>
              </w:rPr>
            </w:pPr>
            <w:r w:rsidRPr="006B617A">
              <w:rPr>
                <w:rFonts w:ascii="Century Gothic" w:hAnsi="Century Gothic" w:cstheme="majorHAnsi"/>
                <w:sz w:val="18"/>
                <w:szCs w:val="18"/>
              </w:rPr>
              <w:t xml:space="preserve">VII. G. 1. Recognizes the difference between wants and </w:t>
            </w:r>
            <w:proofErr w:type="gramStart"/>
            <w:r w:rsidRPr="006B617A">
              <w:rPr>
                <w:rFonts w:ascii="Century Gothic" w:hAnsi="Century Gothic" w:cstheme="majorHAnsi"/>
                <w:sz w:val="18"/>
                <w:szCs w:val="18"/>
              </w:rPr>
              <w:t>needs</w:t>
            </w:r>
            <w:proofErr w:type="gramEnd"/>
            <w:r w:rsidRPr="006B617A">
              <w:rPr>
                <w:rFonts w:ascii="Century Gothic" w:hAnsi="Century Gothic" w:cstheme="majorHAnsi"/>
                <w:sz w:val="18"/>
                <w:szCs w:val="18"/>
              </w:rPr>
              <w:t xml:space="preserve"> </w:t>
            </w:r>
          </w:p>
          <w:p w14:paraId="130F0A80" w14:textId="77777777" w:rsidR="00F8192F" w:rsidRPr="004438C0" w:rsidRDefault="00F8192F" w:rsidP="00F312D4">
            <w:pPr>
              <w:rPr>
                <w:rFonts w:ascii="Century Gothic" w:hAnsi="Century Gothic" w:cstheme="majorHAnsi"/>
                <w:sz w:val="20"/>
                <w:szCs w:val="20"/>
              </w:rPr>
            </w:pPr>
          </w:p>
        </w:tc>
        <w:tc>
          <w:tcPr>
            <w:tcW w:w="4058" w:type="dxa"/>
          </w:tcPr>
          <w:p w14:paraId="4312985B" w14:textId="77777777" w:rsidR="00F8192F" w:rsidRPr="004438C0" w:rsidRDefault="00F8192F" w:rsidP="00F312D4">
            <w:pPr>
              <w:rPr>
                <w:rFonts w:ascii="Century Gothic" w:hAnsi="Century Gothic" w:cstheme="minorHAnsi"/>
                <w:color w:val="000000"/>
                <w:spacing w:val="8"/>
                <w:sz w:val="20"/>
                <w:szCs w:val="20"/>
                <w:shd w:val="clear" w:color="auto" w:fill="FFFFFF"/>
              </w:rPr>
            </w:pPr>
            <w:r w:rsidRPr="00A93B1E">
              <w:rPr>
                <w:rFonts w:ascii="Century Gothic" w:hAnsi="Century Gothic"/>
                <w:noProof/>
              </w:rPr>
              <w:drawing>
                <wp:anchor distT="0" distB="0" distL="114300" distR="114300" simplePos="0" relativeHeight="251665408" behindDoc="1" locked="0" layoutInCell="1" allowOverlap="1" wp14:anchorId="308609CB" wp14:editId="46029057">
                  <wp:simplePos x="0" y="0"/>
                  <wp:positionH relativeFrom="column">
                    <wp:posOffset>767080</wp:posOffset>
                  </wp:positionH>
                  <wp:positionV relativeFrom="paragraph">
                    <wp:posOffset>88265</wp:posOffset>
                  </wp:positionV>
                  <wp:extent cx="944880" cy="1014730"/>
                  <wp:effectExtent l="0" t="0" r="7620" b="0"/>
                  <wp:wrapNone/>
                  <wp:docPr id="27" name="Picture 27" descr="Children playing with a dog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ildren playing with a dog and leav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80" cy="1014730"/>
                          </a:xfrm>
                          <a:prstGeom prst="rect">
                            <a:avLst/>
                          </a:prstGeom>
                        </pic:spPr>
                      </pic:pic>
                    </a:graphicData>
                  </a:graphic>
                  <wp14:sizeRelH relativeFrom="margin">
                    <wp14:pctWidth>0</wp14:pctWidth>
                  </wp14:sizeRelH>
                  <wp14:sizeRelV relativeFrom="margin">
                    <wp14:pctHeight>0</wp14:pctHeight>
                  </wp14:sizeRelV>
                </wp:anchor>
              </w:drawing>
            </w:r>
          </w:p>
        </w:tc>
        <w:tc>
          <w:tcPr>
            <w:tcW w:w="6118" w:type="dxa"/>
          </w:tcPr>
          <w:p w14:paraId="3B6BBC51" w14:textId="77777777" w:rsidR="00F8192F" w:rsidRDefault="00F8192F" w:rsidP="00F312D4">
            <w:pPr>
              <w:shd w:val="clear" w:color="auto" w:fill="FFFFFF"/>
              <w:ind w:left="720"/>
              <w:rPr>
                <w:rFonts w:ascii="Century Gothic" w:eastAsia="Times New Roman" w:hAnsi="Century Gothic" w:cs="Times New Roman"/>
                <w:color w:val="222222"/>
                <w:sz w:val="18"/>
                <w:szCs w:val="18"/>
              </w:rPr>
            </w:pPr>
            <w:r w:rsidRPr="0086053C">
              <w:rPr>
                <w:rFonts w:ascii="Century Gothic" w:hAnsi="Century Gothic"/>
                <w:noProof/>
                <w:sz w:val="18"/>
                <w:szCs w:val="18"/>
              </w:rPr>
              <w:drawing>
                <wp:anchor distT="0" distB="0" distL="114300" distR="114300" simplePos="0" relativeHeight="251667456" behindDoc="0" locked="0" layoutInCell="1" allowOverlap="1" wp14:anchorId="29F01A31" wp14:editId="7B29A2D0">
                  <wp:simplePos x="0" y="0"/>
                  <wp:positionH relativeFrom="column">
                    <wp:posOffset>48895</wp:posOffset>
                  </wp:positionH>
                  <wp:positionV relativeFrom="paragraph">
                    <wp:posOffset>49530</wp:posOffset>
                  </wp:positionV>
                  <wp:extent cx="1486535" cy="287020"/>
                  <wp:effectExtent l="0" t="0" r="0" b="0"/>
                  <wp:wrapSquare wrapText="bothSides"/>
                  <wp:docPr id="10" name="Picture 10"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white rectangular object with black lines and do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p>
          <w:p w14:paraId="2F24406D" w14:textId="77777777" w:rsidR="00F8192F" w:rsidRPr="006B617A" w:rsidRDefault="00F8192F" w:rsidP="00F8192F">
            <w:pPr>
              <w:numPr>
                <w:ilvl w:val="0"/>
                <w:numId w:val="2"/>
              </w:numPr>
              <w:shd w:val="clear" w:color="auto" w:fill="FFFFFF"/>
              <w:rPr>
                <w:rFonts w:ascii="Century Gothic" w:eastAsia="Times New Roman" w:hAnsi="Century Gothic" w:cs="Times New Roman"/>
                <w:color w:val="222222"/>
                <w:sz w:val="18"/>
                <w:szCs w:val="18"/>
              </w:rPr>
            </w:pPr>
            <w:r w:rsidRPr="006B617A">
              <w:rPr>
                <w:rFonts w:ascii="Century Gothic" w:eastAsia="Times New Roman" w:hAnsi="Century Gothic" w:cs="Times New Roman"/>
                <w:color w:val="222222"/>
                <w:sz w:val="18"/>
                <w:szCs w:val="18"/>
              </w:rPr>
              <w:t>Acknowledge children’s requests for things that are not a current need or priority such as (e.g., “I know you really want to go to the park, but we do not have time to stop right now because we need to go to the grocery story.” or “I can see you really want to buy that book. Let’s go to the library next week and see if we can borrow it instead of buying it.”).</w:t>
            </w:r>
          </w:p>
        </w:tc>
      </w:tr>
      <w:tr w:rsidR="00F8192F" w:rsidRPr="004438C0" w14:paraId="574C770F" w14:textId="77777777" w:rsidTr="00F312D4">
        <w:trPr>
          <w:trHeight w:val="1691"/>
        </w:trPr>
        <w:tc>
          <w:tcPr>
            <w:tcW w:w="4315" w:type="dxa"/>
          </w:tcPr>
          <w:p w14:paraId="4CB0782A" w14:textId="77777777" w:rsidR="00F8192F" w:rsidRPr="004B69CF" w:rsidRDefault="00F8192F" w:rsidP="00F312D4">
            <w:pPr>
              <w:rPr>
                <w:rFonts w:ascii="Century Gothic" w:hAnsi="Century Gothic" w:cstheme="majorHAnsi"/>
                <w:b/>
                <w:sz w:val="18"/>
                <w:szCs w:val="18"/>
              </w:rPr>
            </w:pPr>
            <w:r w:rsidRPr="004B69CF">
              <w:rPr>
                <w:rFonts w:ascii="Century Gothic" w:hAnsi="Century Gothic" w:cstheme="majorHAnsi"/>
                <w:b/>
                <w:sz w:val="18"/>
                <w:szCs w:val="18"/>
              </w:rPr>
              <w:t xml:space="preserve">V. MATHEMATICAL THINKING </w:t>
            </w:r>
          </w:p>
          <w:p w14:paraId="28FED201" w14:textId="77777777" w:rsidR="00F8192F" w:rsidRPr="00BF7CF2" w:rsidRDefault="00F8192F" w:rsidP="00F312D4">
            <w:pPr>
              <w:spacing w:line="276" w:lineRule="auto"/>
              <w:rPr>
                <w:rFonts w:ascii="Century Gothic" w:hAnsi="Century Gothic" w:cstheme="majorHAnsi"/>
                <w:b/>
                <w:sz w:val="18"/>
                <w:szCs w:val="18"/>
              </w:rPr>
            </w:pPr>
            <w:r w:rsidRPr="00BF7CF2">
              <w:rPr>
                <w:rFonts w:ascii="Century Gothic" w:hAnsi="Century Gothic" w:cstheme="majorHAnsi"/>
                <w:b/>
                <w:sz w:val="18"/>
                <w:szCs w:val="18"/>
              </w:rPr>
              <w:t xml:space="preserve">D. GEOMETRY </w:t>
            </w:r>
          </w:p>
          <w:p w14:paraId="52CB35AC" w14:textId="77777777" w:rsidR="00F8192F" w:rsidRPr="00BF7CF2" w:rsidRDefault="00F8192F" w:rsidP="00F312D4">
            <w:pPr>
              <w:spacing w:line="276" w:lineRule="auto"/>
              <w:rPr>
                <w:rFonts w:ascii="Century Gothic" w:hAnsi="Century Gothic" w:cstheme="majorHAnsi"/>
                <w:sz w:val="18"/>
                <w:szCs w:val="18"/>
                <w:shd w:val="clear" w:color="auto" w:fill="FFFFFF"/>
              </w:rPr>
            </w:pPr>
            <w:r w:rsidRPr="00BF7CF2">
              <w:rPr>
                <w:rFonts w:ascii="Century Gothic" w:hAnsi="Century Gothic" w:cstheme="majorHAnsi"/>
                <w:sz w:val="18"/>
                <w:szCs w:val="18"/>
              </w:rPr>
              <w:t xml:space="preserve">V. D. 3. </w:t>
            </w:r>
            <w:r w:rsidRPr="00BF7CF2">
              <w:rPr>
                <w:rFonts w:ascii="Century Gothic" w:hAnsi="Century Gothic" w:cstheme="majorHAnsi"/>
                <w:sz w:val="18"/>
                <w:szCs w:val="18"/>
                <w:shd w:val="clear" w:color="auto" w:fill="FFFFFF"/>
              </w:rPr>
              <w:t>Creates two-dimensional shapes using other shapes (e.g., putting two squares together to make a rectangle)</w:t>
            </w:r>
          </w:p>
        </w:tc>
        <w:tc>
          <w:tcPr>
            <w:tcW w:w="4058" w:type="dxa"/>
          </w:tcPr>
          <w:p w14:paraId="58D6E1FF" w14:textId="77777777" w:rsidR="00F8192F" w:rsidRPr="004438C0" w:rsidRDefault="00F8192F" w:rsidP="00F312D4">
            <w:pPr>
              <w:jc w:val="center"/>
              <w:rPr>
                <w:rFonts w:ascii="Century Gothic" w:hAnsi="Century Gothic"/>
                <w:noProof/>
                <w:sz w:val="20"/>
                <w:szCs w:val="20"/>
              </w:rPr>
            </w:pPr>
            <w:r w:rsidRPr="00BF7CF2">
              <w:rPr>
                <w:rFonts w:ascii="Century Gothic" w:hAnsi="Century Gothic"/>
                <w:noProof/>
                <w:sz w:val="20"/>
                <w:szCs w:val="20"/>
              </w:rPr>
              <w:drawing>
                <wp:anchor distT="0" distB="0" distL="114300" distR="114300" simplePos="0" relativeHeight="251668480" behindDoc="1" locked="0" layoutInCell="1" allowOverlap="1" wp14:anchorId="0757FDAD" wp14:editId="55AB8FEB">
                  <wp:simplePos x="0" y="0"/>
                  <wp:positionH relativeFrom="column">
                    <wp:posOffset>698500</wp:posOffset>
                  </wp:positionH>
                  <wp:positionV relativeFrom="paragraph">
                    <wp:posOffset>-3175</wp:posOffset>
                  </wp:positionV>
                  <wp:extent cx="1212752" cy="800100"/>
                  <wp:effectExtent l="0" t="0" r="6985" b="0"/>
                  <wp:wrapNone/>
                  <wp:docPr id="8" name="Picture 8" descr="A colorful puzzle with turk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olorful puzzle with turkey&#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221" cy="802388"/>
                          </a:xfrm>
                          <a:prstGeom prst="rect">
                            <a:avLst/>
                          </a:prstGeom>
                        </pic:spPr>
                      </pic:pic>
                    </a:graphicData>
                  </a:graphic>
                  <wp14:sizeRelH relativeFrom="margin">
                    <wp14:pctWidth>0</wp14:pctWidth>
                  </wp14:sizeRelH>
                  <wp14:sizeRelV relativeFrom="margin">
                    <wp14:pctHeight>0</wp14:pctHeight>
                  </wp14:sizeRelV>
                </wp:anchor>
              </w:drawing>
            </w:r>
          </w:p>
        </w:tc>
        <w:tc>
          <w:tcPr>
            <w:tcW w:w="6118" w:type="dxa"/>
          </w:tcPr>
          <w:p w14:paraId="46A8DDA9" w14:textId="77777777" w:rsidR="00F8192F" w:rsidRPr="00BF7CF2" w:rsidRDefault="00F8192F" w:rsidP="00F8192F">
            <w:pPr>
              <w:numPr>
                <w:ilvl w:val="0"/>
                <w:numId w:val="3"/>
              </w:numPr>
              <w:shd w:val="clear" w:color="auto" w:fill="FFFFFF"/>
              <w:rPr>
                <w:rFonts w:ascii="Century Gothic" w:eastAsia="Times New Roman" w:hAnsi="Century Gothic" w:cs="Times New Roman"/>
                <w:color w:val="222222"/>
                <w:sz w:val="18"/>
                <w:szCs w:val="18"/>
              </w:rPr>
            </w:pPr>
            <w:r w:rsidRPr="0086053C">
              <w:rPr>
                <w:rFonts w:ascii="Century Gothic" w:hAnsi="Century Gothic"/>
                <w:noProof/>
                <w:sz w:val="18"/>
                <w:szCs w:val="18"/>
              </w:rPr>
              <w:drawing>
                <wp:anchor distT="0" distB="0" distL="114300" distR="114300" simplePos="0" relativeHeight="251666432" behindDoc="0" locked="0" layoutInCell="1" allowOverlap="1" wp14:anchorId="31BCFB72" wp14:editId="3A070C6C">
                  <wp:simplePos x="0" y="0"/>
                  <wp:positionH relativeFrom="column">
                    <wp:posOffset>41275</wp:posOffset>
                  </wp:positionH>
                  <wp:positionV relativeFrom="paragraph">
                    <wp:posOffset>76835</wp:posOffset>
                  </wp:positionV>
                  <wp:extent cx="1486535" cy="287020"/>
                  <wp:effectExtent l="0" t="0" r="0" b="0"/>
                  <wp:wrapSquare wrapText="bothSides"/>
                  <wp:docPr id="9" name="Picture 9" descr="A white rectangular object with black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white rectangular object with black lines and do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r w:rsidRPr="00BF7CF2">
              <w:rPr>
                <w:rFonts w:ascii="Century Gothic" w:eastAsia="Times New Roman" w:hAnsi="Century Gothic" w:cs="Times New Roman"/>
                <w:color w:val="222222"/>
                <w:sz w:val="18"/>
                <w:szCs w:val="18"/>
              </w:rPr>
              <w:t>Cut a cereal box into different shapes. Children can put them together in different ways to make different things, or sort shapes by how many sides they have.</w:t>
            </w:r>
          </w:p>
        </w:tc>
      </w:tr>
    </w:tbl>
    <w:p w14:paraId="2B804C0C" w14:textId="77777777" w:rsidR="00F8192F" w:rsidRPr="005F1BF2" w:rsidRDefault="00F8192F" w:rsidP="00F8192F">
      <w:pPr>
        <w:rPr>
          <w:rFonts w:ascii="Century Gothic" w:hAnsi="Century Gothic" w:cstheme="minorHAnsi"/>
          <w:sz w:val="10"/>
          <w:szCs w:val="10"/>
        </w:rPr>
      </w:pPr>
    </w:p>
    <w:p w14:paraId="73F23AC7" w14:textId="77777777" w:rsidR="00F8192F" w:rsidRPr="00D82C1F" w:rsidRDefault="00F8192F" w:rsidP="00F8192F">
      <w:pPr>
        <w:rPr>
          <w:rFonts w:ascii="Century Gothic" w:hAnsi="Century Gothic" w:cstheme="minorHAnsi"/>
          <w:b/>
          <w:bCs/>
          <w:i/>
          <w:iCs/>
          <w:color w:val="ED7D31" w:themeColor="accent2"/>
          <w:sz w:val="28"/>
          <w:szCs w:val="28"/>
        </w:rPr>
      </w:pPr>
      <w:r>
        <w:rPr>
          <w:rFonts w:ascii="Century Gothic" w:hAnsi="Century Gothic" w:cstheme="minorHAnsi"/>
          <w:b/>
          <w:bCs/>
          <w:i/>
          <w:iCs/>
          <w:color w:val="ED7D31" w:themeColor="accent2"/>
          <w:sz w:val="28"/>
          <w:szCs w:val="28"/>
        </w:rPr>
        <w:t xml:space="preserve">          </w:t>
      </w:r>
      <w:r w:rsidRPr="00D82C1F">
        <w:rPr>
          <w:rFonts w:ascii="Century Gothic" w:hAnsi="Century Gothic" w:cstheme="minorHAnsi"/>
          <w:b/>
          <w:bCs/>
          <w:i/>
          <w:iCs/>
          <w:color w:val="ED7D31" w:themeColor="accent2"/>
          <w:sz w:val="28"/>
          <w:szCs w:val="28"/>
        </w:rPr>
        <w:t xml:space="preserve">We hope you have a blessed and wonderful Thanksgiving celebration with your family next week! </w:t>
      </w:r>
    </w:p>
    <w:p w14:paraId="1212F515" w14:textId="77777777" w:rsidR="00CF3902" w:rsidRDefault="00CF3902"/>
    <w:sectPr w:rsidR="00CF3902" w:rsidSect="006A3114">
      <w:headerReference w:type="default" r:id="rId13"/>
      <w:pgSz w:w="15840" w:h="12240" w:orient="landscape"/>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G Primary Penmanship 2">
    <w:altName w:val="Calibri"/>
    <w:charset w:val="4D"/>
    <w:family w:val="auto"/>
    <w:pitch w:val="variable"/>
    <w:sig w:usb0="A000002F" w:usb1="00000053" w:usb2="00000000" w:usb3="00000000" w:csb0="00000003"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5411" w14:textId="77777777" w:rsidR="00F8192F" w:rsidRPr="002A595E" w:rsidRDefault="00F8192F">
    <w:pPr>
      <w:pStyle w:val="Header"/>
      <w:rPr>
        <w:rFonts w:ascii="Century Gothic" w:hAnsi="Century Gothic"/>
        <w:sz w:val="24"/>
      </w:rPr>
    </w:pPr>
    <w:r w:rsidRPr="002A595E">
      <w:rPr>
        <w:rFonts w:ascii="Century Gothic" w:hAnsi="Century Gothic"/>
        <w:sz w:val="24"/>
      </w:rPr>
      <w:t>VPK</w:t>
    </w:r>
    <w:r>
      <w:rPr>
        <w:rFonts w:ascii="Century Gothic" w:hAnsi="Century Gothic"/>
        <w:sz w:val="24"/>
      </w:rPr>
      <w:t xml:space="preserve"> </w:t>
    </w:r>
    <w:r w:rsidRPr="002A595E">
      <w:rPr>
        <w:rFonts w:ascii="Century Gothic" w:hAnsi="Century Gothic"/>
        <w:sz w:val="24"/>
      </w:rPr>
      <w:t>M</w:t>
    </w:r>
    <w:r>
      <w:rPr>
        <w:rFonts w:ascii="Century Gothic" w:hAnsi="Century Gothic"/>
        <w:sz w:val="24"/>
      </w:rPr>
      <w:t>rs. Tiffany</w:t>
    </w:r>
    <w:r w:rsidRPr="002A595E">
      <w:rPr>
        <w:rFonts w:ascii="Century Gothic" w:hAnsi="Century Gothic"/>
        <w:sz w:val="24"/>
      </w:rPr>
      <w:t xml:space="preserve">  </w:t>
    </w:r>
    <w:r w:rsidRPr="002A595E">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SENSES</w:t>
    </w:r>
    <w:r w:rsidRPr="002A595E">
      <w:rPr>
        <w:rFonts w:ascii="Century Gothic" w:hAnsi="Century Gothic"/>
        <w:sz w:val="24"/>
      </w:rPr>
      <w:t>-</w:t>
    </w:r>
    <w:r>
      <w:rPr>
        <w:rFonts w:ascii="Century Gothic" w:hAnsi="Century Gothic"/>
        <w:sz w:val="24"/>
      </w:rPr>
      <w:t>THANKSGIVING</w:t>
    </w:r>
    <w:r w:rsidRPr="002A595E">
      <w:rPr>
        <w:rFonts w:ascii="Century Gothic" w:hAnsi="Century Gothic"/>
        <w:sz w:val="24"/>
      </w:rPr>
      <w:t xml:space="preserve">  </w:t>
    </w:r>
    <w:r w:rsidRPr="002A595E">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w:t>
    </w:r>
    <w:r>
      <w:rPr>
        <w:rFonts w:ascii="Century Gothic" w:hAnsi="Century Gothic"/>
        <w:sz w:val="24"/>
      </w:rPr>
      <w:t xml:space="preserve">               November 1</w:t>
    </w:r>
    <w:r>
      <w:rPr>
        <w:rFonts w:ascii="Century Gothic" w:hAnsi="Century Gothic"/>
        <w:sz w:val="24"/>
      </w:rPr>
      <w:t>3</w:t>
    </w:r>
    <w:r>
      <w:rPr>
        <w:rFonts w:ascii="Century Gothic" w:hAnsi="Century Gothic"/>
        <w:sz w:val="24"/>
      </w:rPr>
      <w:t>-</w:t>
    </w:r>
    <w:r>
      <w:rPr>
        <w:rFonts w:ascii="Century Gothic" w:hAnsi="Century Gothic"/>
        <w:sz w:val="24"/>
      </w:rPr>
      <w:t>17</w:t>
    </w:r>
    <w:r w:rsidRPr="002A595E">
      <w:rPr>
        <w:rFonts w:ascii="Century Gothic" w:hAnsi="Century Gothic"/>
        <w:sz w:val="24"/>
      </w:rPr>
      <w:t>, 202</w:t>
    </w:r>
    <w:r>
      <w:rPr>
        <w:rFonts w:ascii="Century Gothic" w:hAnsi="Century Gothic"/>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59EF"/>
    <w:multiLevelType w:val="multilevel"/>
    <w:tmpl w:val="BC4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C1C57"/>
    <w:multiLevelType w:val="multilevel"/>
    <w:tmpl w:val="D85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81B00"/>
    <w:multiLevelType w:val="multilevel"/>
    <w:tmpl w:val="F8F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2249831">
    <w:abstractNumId w:val="0"/>
  </w:num>
  <w:num w:numId="2" w16cid:durableId="306975267">
    <w:abstractNumId w:val="2"/>
  </w:num>
  <w:num w:numId="3" w16cid:durableId="7806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192F"/>
    <w:rsid w:val="00213FB2"/>
    <w:rsid w:val="00CF3902"/>
    <w:rsid w:val="00F8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C700"/>
  <w15:chartTrackingRefBased/>
  <w15:docId w15:val="{64916B5E-F6F9-4C8D-A88D-4DEFA3B9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F"/>
    <w:pPr>
      <w:spacing w:after="0" w:line="240" w:lineRule="auto"/>
    </w:pPr>
    <w:rPr>
      <w:rFonts w:ascii="KG Primary Penmanship 2" w:hAnsi="KG Primary Penmanship 2" w:cs="Times New Roman (Body CS)"/>
      <w:kern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2F"/>
    <w:pPr>
      <w:tabs>
        <w:tab w:val="center" w:pos="4680"/>
        <w:tab w:val="right" w:pos="9360"/>
      </w:tabs>
    </w:pPr>
  </w:style>
  <w:style w:type="character" w:customStyle="1" w:styleId="HeaderChar">
    <w:name w:val="Header Char"/>
    <w:basedOn w:val="DefaultParagraphFont"/>
    <w:link w:val="Header"/>
    <w:uiPriority w:val="99"/>
    <w:rsid w:val="00F8192F"/>
    <w:rPr>
      <w:rFonts w:ascii="KG Primary Penmanship 2" w:hAnsi="KG Primary Penmanship 2" w:cs="Times New Roman (Body CS)"/>
      <w:kern w:val="0"/>
      <w:sz w:val="36"/>
      <w:szCs w:val="24"/>
    </w:rPr>
  </w:style>
  <w:style w:type="table" w:styleId="TableGrid">
    <w:name w:val="Table Grid"/>
    <w:basedOn w:val="TableNormal"/>
    <w:uiPriority w:val="39"/>
    <w:rsid w:val="00F8192F"/>
    <w:pPr>
      <w:spacing w:after="0" w:line="240" w:lineRule="auto"/>
    </w:pPr>
    <w:rPr>
      <w:rFonts w:ascii="KG Primary Penmanship 2" w:hAnsi="KG Primary Penmanship 2" w:cs="Times New Roman (Body CS)"/>
      <w:kern w:val="0"/>
      <w:sz w:val="3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Callow</dc:creator>
  <cp:keywords/>
  <dc:description/>
  <cp:lastModifiedBy>Tiffany Callow</cp:lastModifiedBy>
  <cp:revision>1</cp:revision>
  <dcterms:created xsi:type="dcterms:W3CDTF">2023-10-01T07:35:00Z</dcterms:created>
  <dcterms:modified xsi:type="dcterms:W3CDTF">2023-10-01T07:35:00Z</dcterms:modified>
</cp:coreProperties>
</file>