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1F8A" w14:textId="77777777" w:rsidR="00274F0C" w:rsidRPr="00FB4C39" w:rsidRDefault="00274F0C" w:rsidP="00274F0C">
      <w:pPr>
        <w:ind w:left="4320" w:firstLine="720"/>
        <w:rPr>
          <w:rFonts w:asciiTheme="minorHAnsi" w:hAnsiTheme="minorHAnsi" w:cstheme="minorHAnsi"/>
          <w:b/>
          <w:bCs/>
          <w:sz w:val="34"/>
          <w:szCs w:val="16"/>
        </w:rPr>
      </w:pPr>
    </w:p>
    <w:p w14:paraId="766CB9E3" w14:textId="77777777" w:rsidR="00274F0C" w:rsidRPr="00F33B24" w:rsidRDefault="00274F0C" w:rsidP="00274F0C">
      <w:pPr>
        <w:ind w:left="4320" w:firstLine="720"/>
        <w:rPr>
          <w:rFonts w:asciiTheme="minorHAnsi" w:hAnsiTheme="minorHAnsi" w:cstheme="minorHAnsi"/>
          <w:b/>
          <w:bCs/>
          <w:sz w:val="40"/>
          <w:szCs w:val="40"/>
        </w:rPr>
      </w:pPr>
      <w:r w:rsidRPr="00F33B24">
        <w:rPr>
          <w:noProof/>
          <w:sz w:val="40"/>
          <w:szCs w:val="40"/>
        </w:rPr>
        <w:t xml:space="preserve"> </w:t>
      </w:r>
      <w:r w:rsidRPr="00F33B24">
        <w:rPr>
          <w:rFonts w:ascii="Century Gothic" w:hAnsi="Century Gothic" w:cstheme="minorHAnsi"/>
          <w:b/>
          <w:bCs/>
          <w:sz w:val="40"/>
          <w:szCs w:val="40"/>
        </w:rPr>
        <w:t>Peek at Our Week</w:t>
      </w:r>
      <w:r w:rsidRPr="00F33B24">
        <w:rPr>
          <w:noProof/>
          <w:sz w:val="40"/>
          <w:szCs w:val="40"/>
        </w:rPr>
        <w:t xml:space="preserve"> </w:t>
      </w:r>
    </w:p>
    <w:tbl>
      <w:tblPr>
        <w:tblStyle w:val="TableGrid"/>
        <w:tblW w:w="14573" w:type="dxa"/>
        <w:tblLook w:val="04A0" w:firstRow="1" w:lastRow="0" w:firstColumn="1" w:lastColumn="0" w:noHBand="0" w:noVBand="1"/>
      </w:tblPr>
      <w:tblGrid>
        <w:gridCol w:w="4695"/>
        <w:gridCol w:w="4758"/>
        <w:gridCol w:w="5120"/>
      </w:tblGrid>
      <w:tr w:rsidR="00274F0C" w:rsidRPr="00C81F8B" w14:paraId="3DBD36A2" w14:textId="77777777" w:rsidTr="00A9267A">
        <w:trPr>
          <w:trHeight w:val="545"/>
        </w:trPr>
        <w:tc>
          <w:tcPr>
            <w:tcW w:w="4695" w:type="dxa"/>
            <w:vAlign w:val="center"/>
          </w:tcPr>
          <w:p w14:paraId="4424219E" w14:textId="77777777" w:rsidR="00274F0C" w:rsidRPr="00290D15" w:rsidRDefault="00274F0C" w:rsidP="00A9267A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 xml:space="preserve">Standard </w:t>
            </w:r>
          </w:p>
        </w:tc>
        <w:tc>
          <w:tcPr>
            <w:tcW w:w="4758" w:type="dxa"/>
            <w:vAlign w:val="center"/>
          </w:tcPr>
          <w:p w14:paraId="392A7075" w14:textId="77777777" w:rsidR="00274F0C" w:rsidRPr="00290D15" w:rsidRDefault="00274F0C" w:rsidP="00A9267A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Activity</w:t>
            </w:r>
          </w:p>
        </w:tc>
        <w:tc>
          <w:tcPr>
            <w:tcW w:w="5120" w:type="dxa"/>
            <w:vAlign w:val="center"/>
          </w:tcPr>
          <w:p w14:paraId="2C290BFA" w14:textId="77777777" w:rsidR="00274F0C" w:rsidRPr="00290D15" w:rsidRDefault="00274F0C" w:rsidP="00A9267A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 xml:space="preserve">Home Extension </w:t>
            </w:r>
          </w:p>
        </w:tc>
      </w:tr>
      <w:tr w:rsidR="00274F0C" w:rsidRPr="00290D15" w14:paraId="4A5413A8" w14:textId="77777777" w:rsidTr="00274F0C">
        <w:trPr>
          <w:trHeight w:val="2213"/>
        </w:trPr>
        <w:tc>
          <w:tcPr>
            <w:tcW w:w="4695" w:type="dxa"/>
          </w:tcPr>
          <w:p w14:paraId="1EE5C343" w14:textId="77777777" w:rsidR="00274F0C" w:rsidRPr="00F33B24" w:rsidRDefault="00274F0C" w:rsidP="00A9267A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F33B24">
              <w:rPr>
                <w:rFonts w:ascii="Century Gothic" w:hAnsi="Century Gothic" w:cs="Calibri"/>
                <w:b/>
                <w:sz w:val="20"/>
                <w:szCs w:val="20"/>
              </w:rPr>
              <w:t>IV. LANGUAGE AND LITERACY</w:t>
            </w:r>
          </w:p>
          <w:p w14:paraId="6F80B615" w14:textId="77777777" w:rsidR="00274F0C" w:rsidRPr="00F33B24" w:rsidRDefault="00274F0C" w:rsidP="00A9267A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F33B24">
              <w:rPr>
                <w:rFonts w:ascii="Century Gothic" w:hAnsi="Century Gothic" w:cstheme="minorHAnsi"/>
                <w:bCs/>
                <w:sz w:val="20"/>
                <w:szCs w:val="20"/>
              </w:rPr>
              <w:t>F. EMERGENT READING</w:t>
            </w:r>
          </w:p>
          <w:p w14:paraId="37D62E2E" w14:textId="77777777" w:rsidR="00274F0C" w:rsidRPr="00F33B24" w:rsidRDefault="00274F0C" w:rsidP="00A9267A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F33B24">
              <w:rPr>
                <w:rFonts w:ascii="Century Gothic" w:hAnsi="Century Gothic" w:cstheme="minorHAnsi"/>
                <w:bCs/>
                <w:sz w:val="20"/>
                <w:szCs w:val="20"/>
              </w:rPr>
              <w:t>2. Shows age-appropriate phonological awareness-</w:t>
            </w:r>
            <w:r w:rsidRPr="00F33B24">
              <w:rPr>
                <w:rFonts w:ascii="Century Gothic" w:hAnsi="Century Gothic"/>
                <w:color w:val="222222"/>
                <w:sz w:val="20"/>
                <w:szCs w:val="20"/>
                <w:shd w:val="clear" w:color="auto" w:fill="FFFFFF"/>
              </w:rPr>
              <w:t xml:space="preserve">Listens and matches rhythm, volume and pitch of rhymes, </w:t>
            </w:r>
            <w:proofErr w:type="gramStart"/>
            <w:r w:rsidRPr="00F33B24">
              <w:rPr>
                <w:rFonts w:ascii="Century Gothic" w:hAnsi="Century Gothic"/>
                <w:color w:val="222222"/>
                <w:sz w:val="20"/>
                <w:szCs w:val="20"/>
                <w:shd w:val="clear" w:color="auto" w:fill="FFFFFF"/>
              </w:rPr>
              <w:t>songs</w:t>
            </w:r>
            <w:proofErr w:type="gramEnd"/>
            <w:r w:rsidRPr="00F33B24">
              <w:rPr>
                <w:rFonts w:ascii="Century Gothic" w:hAnsi="Century Gothic"/>
                <w:color w:val="222222"/>
                <w:sz w:val="20"/>
                <w:szCs w:val="20"/>
                <w:shd w:val="clear" w:color="auto" w:fill="FFFFFF"/>
              </w:rPr>
              <w:t xml:space="preserve"> and chants</w:t>
            </w:r>
          </w:p>
          <w:p w14:paraId="2EB65994" w14:textId="77777777" w:rsidR="00274F0C" w:rsidRPr="00F33B24" w:rsidRDefault="00274F0C" w:rsidP="00A9267A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F33B24">
              <w:rPr>
                <w:rFonts w:ascii="Century Gothic" w:hAnsi="Century Gothic" w:cstheme="minorHAnsi"/>
                <w:bCs/>
                <w:sz w:val="20"/>
                <w:szCs w:val="20"/>
              </w:rPr>
              <w:t>3. Shows alphabetic and print knowledge</w:t>
            </w:r>
          </w:p>
          <w:p w14:paraId="24974574" w14:textId="77777777" w:rsidR="00274F0C" w:rsidRPr="00F33B24" w:rsidRDefault="00274F0C" w:rsidP="00A9267A">
            <w:pPr>
              <w:rPr>
                <w:rFonts w:ascii="Century Gothic" w:hAnsi="Century Gothic" w:cstheme="minorHAnsi"/>
                <w:bCs/>
                <w:sz w:val="20"/>
                <w:szCs w:val="20"/>
                <w:shd w:val="clear" w:color="auto" w:fill="FFFFFF"/>
              </w:rPr>
            </w:pPr>
            <w:r w:rsidRPr="00F33B24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IV. F. 3. a. </w:t>
            </w:r>
            <w:r w:rsidRPr="00F33B24">
              <w:rPr>
                <w:rFonts w:ascii="Century Gothic" w:hAnsi="Century Gothic" w:cstheme="minorHAnsi"/>
                <w:bCs/>
                <w:sz w:val="20"/>
                <w:szCs w:val="20"/>
                <w:shd w:val="clear" w:color="auto" w:fill="FFFFFF"/>
              </w:rPr>
              <w:t>Recognizes that print conveys meaning</w:t>
            </w:r>
          </w:p>
        </w:tc>
        <w:tc>
          <w:tcPr>
            <w:tcW w:w="4758" w:type="dxa"/>
          </w:tcPr>
          <w:p w14:paraId="5A503FF1" w14:textId="77777777" w:rsidR="00274F0C" w:rsidRPr="00F33B24" w:rsidRDefault="00274F0C" w:rsidP="00A9267A">
            <w:pPr>
              <w:rPr>
                <w:rFonts w:ascii="Century Gothic" w:hAnsi="Century Gothic"/>
                <w:noProof/>
                <w:sz w:val="20"/>
                <w:szCs w:val="20"/>
              </w:rPr>
            </w:pPr>
          </w:p>
          <w:p w14:paraId="53B1E15B" w14:textId="77777777" w:rsidR="00274F0C" w:rsidRPr="00F33B24" w:rsidRDefault="00274F0C" w:rsidP="00A9267A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F33B2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5680" behindDoc="0" locked="0" layoutInCell="1" allowOverlap="1" wp14:anchorId="6466171E" wp14:editId="3B91C007">
                  <wp:simplePos x="0" y="0"/>
                  <wp:positionH relativeFrom="column">
                    <wp:posOffset>1413510</wp:posOffset>
                  </wp:positionH>
                  <wp:positionV relativeFrom="paragraph">
                    <wp:posOffset>266700</wp:posOffset>
                  </wp:positionV>
                  <wp:extent cx="812165" cy="1100455"/>
                  <wp:effectExtent l="8255" t="0" r="0" b="0"/>
                  <wp:wrapSquare wrapText="bothSides"/>
                  <wp:docPr id="94" name="Picture 94" descr="A puzzle game with cartoon animal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94" descr="A puzzle game with cartoon animals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12165" cy="1100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1F53F8" w14:textId="77777777" w:rsidR="00274F0C" w:rsidRPr="00F33B24" w:rsidRDefault="00274F0C" w:rsidP="00A9267A">
            <w:pPr>
              <w:rPr>
                <w:rFonts w:cstheme="minorHAnsi"/>
                <w:sz w:val="20"/>
                <w:szCs w:val="20"/>
              </w:rPr>
            </w:pPr>
            <w:r w:rsidRPr="00F33B24">
              <w:rPr>
                <w:rFonts w:ascii="Century Gothic" w:hAnsi="Century Gothic"/>
                <w:noProof/>
                <w:sz w:val="20"/>
                <w:szCs w:val="20"/>
              </w:rPr>
              <w:t xml:space="preserve"> Rhyming Words</w:t>
            </w:r>
          </w:p>
          <w:p w14:paraId="4EE55138" w14:textId="77777777" w:rsidR="00274F0C" w:rsidRPr="00F33B24" w:rsidRDefault="00274F0C" w:rsidP="00A9267A">
            <w:pPr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  <w:tc>
          <w:tcPr>
            <w:tcW w:w="5120" w:type="dxa"/>
          </w:tcPr>
          <w:p w14:paraId="4E69C269" w14:textId="77777777" w:rsidR="00274F0C" w:rsidRPr="00F33B24" w:rsidRDefault="00274F0C" w:rsidP="00A9267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33B2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6180961F" wp14:editId="1D0C0B5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924175" cy="1414780"/>
                  <wp:effectExtent l="0" t="0" r="9525" b="0"/>
                  <wp:wrapSquare wrapText="bothSides"/>
                  <wp:docPr id="6" name="Picture 6" descr="A close-up of a c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close-up of a card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141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944EDDC" w14:textId="77777777" w:rsidR="00274F0C" w:rsidRPr="00AD6E24" w:rsidRDefault="00274F0C" w:rsidP="00274F0C">
      <w:pPr>
        <w:rPr>
          <w:rFonts w:ascii="Century Gothic" w:hAnsi="Century Gothic" w:cstheme="minorHAnsi"/>
          <w:sz w:val="6"/>
          <w:szCs w:val="6"/>
        </w:rPr>
      </w:pP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4698"/>
        <w:gridCol w:w="4770"/>
        <w:gridCol w:w="5130"/>
      </w:tblGrid>
      <w:tr w:rsidR="00274F0C" w14:paraId="528A73E7" w14:textId="77777777" w:rsidTr="00274F0C">
        <w:trPr>
          <w:trHeight w:val="1362"/>
        </w:trPr>
        <w:tc>
          <w:tcPr>
            <w:tcW w:w="4698" w:type="dxa"/>
          </w:tcPr>
          <w:p w14:paraId="34A15D2A" w14:textId="77777777" w:rsidR="00274F0C" w:rsidRPr="00CA1A52" w:rsidRDefault="00274F0C" w:rsidP="00A9267A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A1A52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VI. SCIENTIFIC INQUIRY </w:t>
            </w:r>
          </w:p>
          <w:p w14:paraId="2D7FD167" w14:textId="77777777" w:rsidR="00274F0C" w:rsidRPr="00CA1A52" w:rsidRDefault="00274F0C" w:rsidP="00A9267A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bookmarkStart w:id="0" w:name="_Hlk529912460"/>
            <w:r w:rsidRPr="00CA1A52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B. LIFE SCIENCE </w:t>
            </w:r>
          </w:p>
          <w:p w14:paraId="1B91184A" w14:textId="77777777" w:rsidR="00274F0C" w:rsidRPr="00CA1A52" w:rsidRDefault="00274F0C" w:rsidP="00A9267A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CA1A52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1. Demonstrates knowledge related to living things and their environments </w:t>
            </w:r>
          </w:p>
          <w:p w14:paraId="285D8761" w14:textId="77777777" w:rsidR="00274F0C" w:rsidRPr="00CA1A52" w:rsidRDefault="00274F0C" w:rsidP="00A9267A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A1A52">
              <w:rPr>
                <w:rFonts w:ascii="Century Gothic" w:hAnsi="Century Gothic" w:cstheme="minorHAnsi"/>
                <w:bCs/>
                <w:sz w:val="20"/>
                <w:szCs w:val="20"/>
              </w:rPr>
              <w:t>VI. B. 1. a. Identifies characteristics of a variety of plants and animals including physical attributes and be</w:t>
            </w: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ha</w:t>
            </w:r>
            <w:r w:rsidRPr="00CA1A52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viors </w:t>
            </w:r>
            <w:bookmarkEnd w:id="0"/>
          </w:p>
        </w:tc>
        <w:tc>
          <w:tcPr>
            <w:tcW w:w="4770" w:type="dxa"/>
          </w:tcPr>
          <w:p w14:paraId="271F6C6E" w14:textId="77777777" w:rsidR="00274F0C" w:rsidRPr="00CA1A52" w:rsidRDefault="00274F0C" w:rsidP="00A9267A">
            <w:pPr>
              <w:rPr>
                <w:noProof/>
                <w:sz w:val="20"/>
                <w:szCs w:val="20"/>
              </w:rPr>
            </w:pPr>
            <w:r w:rsidRPr="00CA1A5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 wp14:anchorId="248D40EF" wp14:editId="5A00C666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77337</wp:posOffset>
                  </wp:positionV>
                  <wp:extent cx="896620" cy="630895"/>
                  <wp:effectExtent l="0" t="0" r="0" b="0"/>
                  <wp:wrapSquare wrapText="bothSides"/>
                  <wp:docPr id="58" name="Picture 58" descr="A paper cut out of animal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 descr="A paper cut out of animals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620" cy="63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B8F89C8" w14:textId="77777777" w:rsidR="00274F0C" w:rsidRPr="00CA1A52" w:rsidRDefault="00274F0C" w:rsidP="00A9267A">
            <w:pPr>
              <w:rPr>
                <w:rFonts w:ascii="Century Gothic" w:hAnsi="Century Gothic" w:cstheme="minorHAnsi"/>
                <w:color w:val="000000"/>
                <w:spacing w:val="8"/>
                <w:sz w:val="20"/>
                <w:szCs w:val="20"/>
                <w:shd w:val="clear" w:color="auto" w:fill="FFFFFF"/>
              </w:rPr>
            </w:pPr>
          </w:p>
          <w:p w14:paraId="4CA5A4FB" w14:textId="77777777" w:rsidR="00274F0C" w:rsidRPr="00CA1A52" w:rsidRDefault="00274F0C" w:rsidP="00A9267A">
            <w:pPr>
              <w:rPr>
                <w:rFonts w:ascii="Century Gothic" w:hAnsi="Century Gothic" w:cstheme="minorHAnsi"/>
                <w:color w:val="000000"/>
                <w:spacing w:val="8"/>
                <w:sz w:val="20"/>
                <w:szCs w:val="20"/>
                <w:shd w:val="clear" w:color="auto" w:fill="FFFFFF"/>
              </w:rPr>
            </w:pPr>
            <w:r w:rsidRPr="00CA1A52">
              <w:rPr>
                <w:rFonts w:ascii="Century Gothic" w:hAnsi="Century Gothic" w:cstheme="minorHAnsi"/>
                <w:color w:val="000000"/>
                <w:spacing w:val="8"/>
                <w:sz w:val="20"/>
                <w:szCs w:val="20"/>
                <w:shd w:val="clear" w:color="auto" w:fill="FFFFFF"/>
              </w:rPr>
              <w:t>God made the animals.</w:t>
            </w:r>
          </w:p>
          <w:p w14:paraId="09B71D9C" w14:textId="77777777" w:rsidR="00274F0C" w:rsidRPr="00CA1A52" w:rsidRDefault="00274F0C" w:rsidP="00A9267A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A1A52">
              <w:rPr>
                <w:rFonts w:ascii="Century Gothic" w:hAnsi="Century Gothic" w:cstheme="minorHAnsi"/>
                <w:color w:val="000000"/>
                <w:spacing w:val="8"/>
                <w:sz w:val="20"/>
                <w:szCs w:val="20"/>
                <w:shd w:val="clear" w:color="auto" w:fill="FFFFFF"/>
              </w:rPr>
              <w:t>Genesis 1:27-31</w:t>
            </w:r>
          </w:p>
          <w:p w14:paraId="50F796C7" w14:textId="77777777" w:rsidR="00274F0C" w:rsidRPr="00CA1A52" w:rsidRDefault="00274F0C" w:rsidP="00A9267A">
            <w:pPr>
              <w:rPr>
                <w:rFonts w:ascii="Century Gothic" w:hAnsi="Century Gothic" w:cstheme="minorHAnsi"/>
                <w:color w:val="000000"/>
                <w:spacing w:val="8"/>
                <w:sz w:val="20"/>
                <w:szCs w:val="20"/>
                <w:shd w:val="clear" w:color="auto" w:fill="FFFFFF"/>
              </w:rPr>
            </w:pPr>
          </w:p>
          <w:p w14:paraId="45603778" w14:textId="77777777" w:rsidR="00274F0C" w:rsidRPr="00CA1A52" w:rsidRDefault="00274F0C" w:rsidP="00A9267A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CA1A52">
              <w:rPr>
                <w:rFonts w:ascii="Century Gothic" w:hAnsi="Century Gothic" w:cstheme="minorHAnsi"/>
                <w:color w:val="000000"/>
                <w:spacing w:val="8"/>
                <w:sz w:val="20"/>
                <w:szCs w:val="20"/>
                <w:shd w:val="clear" w:color="auto" w:fill="FFFFFF"/>
              </w:rPr>
              <w:t>We will learn about animals, and some of the characteristics of animals. We will talk about which animals are wild and which can be pets.</w:t>
            </w:r>
          </w:p>
        </w:tc>
        <w:tc>
          <w:tcPr>
            <w:tcW w:w="5130" w:type="dxa"/>
          </w:tcPr>
          <w:p w14:paraId="173CD502" w14:textId="77777777" w:rsidR="00274F0C" w:rsidRPr="00CA1A52" w:rsidRDefault="00274F0C" w:rsidP="00A9267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A1A52">
              <w:rPr>
                <w:rFonts w:ascii="Century Gothic" w:hAnsi="Century Gothic" w:cstheme="minorHAnsi"/>
                <w:sz w:val="20"/>
                <w:szCs w:val="20"/>
              </w:rPr>
              <w:t>Read, look at pictures, and discuss “Creation” in a children’s picture Bible.</w:t>
            </w:r>
          </w:p>
          <w:p w14:paraId="13C45C1C" w14:textId="77777777" w:rsidR="00274F0C" w:rsidRPr="00CA1A52" w:rsidRDefault="00274F0C" w:rsidP="00A9267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F0E625B" w14:textId="77777777" w:rsidR="00274F0C" w:rsidRPr="00CA1A52" w:rsidRDefault="00274F0C" w:rsidP="00A9267A">
            <w:pPr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</w:rPr>
            </w:pPr>
            <w:r w:rsidRPr="00CA1A52">
              <w:rPr>
                <w:noProof/>
                <w:sz w:val="20"/>
                <w:szCs w:val="20"/>
              </w:rPr>
              <w:drawing>
                <wp:inline distT="0" distB="0" distL="0" distR="0" wp14:anchorId="6AC80C05" wp14:editId="17821B46">
                  <wp:extent cx="1849755" cy="386272"/>
                  <wp:effectExtent l="0" t="0" r="0" b="0"/>
                  <wp:docPr id="10" name="Picture 10" descr="A white rectangular object with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white rectangular object with black tex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234" cy="396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1A52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</w:rPr>
              <w:t xml:space="preserve">Read books about animal </w:t>
            </w:r>
            <w:proofErr w:type="gramStart"/>
            <w:r w:rsidRPr="00CA1A52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</w:rPr>
              <w:t>adaptions</w:t>
            </w:r>
            <w:proofErr w:type="gramEnd"/>
            <w:r w:rsidRPr="00CA1A52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</w:rPr>
              <w:t xml:space="preserve"> or animal homes/habitats (e.g., animals living in different places have special features that help them to survive). </w:t>
            </w:r>
            <w:r w:rsidRPr="00CA1A52">
              <w:rPr>
                <w:rFonts w:ascii="Century Gothic" w:eastAsia="Times New Roman" w:hAnsi="Century Gothic" w:cs="Times New Roman"/>
                <w:b/>
                <w:bCs/>
                <w:color w:val="222222"/>
                <w:sz w:val="20"/>
                <w:szCs w:val="20"/>
              </w:rPr>
              <w:t>[From Florida-Office of Early Learning]</w:t>
            </w:r>
          </w:p>
          <w:p w14:paraId="15E02224" w14:textId="77777777" w:rsidR="00274F0C" w:rsidRDefault="00274F0C" w:rsidP="00A9267A">
            <w:pPr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</w:tr>
      <w:tr w:rsidR="00274F0C" w:rsidRPr="00780BF7" w14:paraId="268AAEB3" w14:textId="77777777" w:rsidTr="00274F0C">
        <w:trPr>
          <w:trHeight w:val="1885"/>
        </w:trPr>
        <w:tc>
          <w:tcPr>
            <w:tcW w:w="4698" w:type="dxa"/>
          </w:tcPr>
          <w:p w14:paraId="211773B9" w14:textId="77777777" w:rsidR="00274F0C" w:rsidRDefault="00274F0C" w:rsidP="00A9267A">
            <w:pPr>
              <w:rPr>
                <w:rFonts w:ascii="Century Gothic" w:hAnsi="Century Gothic" w:cstheme="minorHAnsi"/>
                <w:sz w:val="24"/>
              </w:rPr>
            </w:pPr>
          </w:p>
          <w:p w14:paraId="1BBF4392" w14:textId="77777777" w:rsidR="00274F0C" w:rsidRPr="00EE41AB" w:rsidRDefault="00274F0C" w:rsidP="00A9267A">
            <w:pP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proofErr w:type="spellStart"/>
            <w:r w:rsidRPr="00EE41AB">
              <w:rPr>
                <w:rFonts w:ascii="Century Gothic" w:hAnsi="Century Gothic" w:cstheme="minorHAnsi"/>
                <w:b/>
                <w:sz w:val="18"/>
                <w:szCs w:val="18"/>
              </w:rPr>
              <w:t>III.Social</w:t>
            </w:r>
            <w:proofErr w:type="spellEnd"/>
            <w:r w:rsidRPr="00EE41AB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and Emotional Development</w:t>
            </w:r>
          </w:p>
          <w:p w14:paraId="138FF6D5" w14:textId="77777777" w:rsidR="00274F0C" w:rsidRPr="00BE385D" w:rsidRDefault="00274F0C" w:rsidP="00A9267A">
            <w:pPr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BE385D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D.Sense</w:t>
            </w:r>
            <w:proofErr w:type="spellEnd"/>
            <w:r w:rsidRPr="00BE385D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of identity and belonging</w:t>
            </w:r>
            <w:r w:rsidRPr="00BE385D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gramStart"/>
            <w:r w:rsidRPr="00BE385D">
              <w:rPr>
                <w:rFonts w:ascii="Century Gothic" w:hAnsi="Century Gothic" w:cstheme="minorHAnsi"/>
                <w:sz w:val="18"/>
                <w:szCs w:val="18"/>
              </w:rPr>
              <w:t>4.Develops</w:t>
            </w:r>
            <w:proofErr w:type="gramEnd"/>
            <w:r w:rsidRPr="00BE385D">
              <w:rPr>
                <w:rFonts w:ascii="Century Gothic" w:hAnsi="Century Gothic" w:cstheme="minorHAnsi"/>
                <w:sz w:val="18"/>
                <w:szCs w:val="18"/>
              </w:rPr>
              <w:t xml:space="preserve"> sense of self awareness and independence</w:t>
            </w:r>
          </w:p>
          <w:p w14:paraId="14FD051A" w14:textId="77777777" w:rsidR="00274F0C" w:rsidRPr="00BE385D" w:rsidRDefault="00274F0C" w:rsidP="00A9267A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BE385D">
              <w:rPr>
                <w:rFonts w:ascii="Century Gothic" w:hAnsi="Century Gothic" w:cstheme="minorHAnsi"/>
                <w:sz w:val="18"/>
                <w:szCs w:val="18"/>
              </w:rPr>
              <w:t xml:space="preserve"> c. Uses words to demonstrate knowledge of personal information (e.g., hair color, age, gender </w:t>
            </w:r>
          </w:p>
          <w:p w14:paraId="49B96101" w14:textId="77777777" w:rsidR="00274F0C" w:rsidRPr="00BE385D" w:rsidRDefault="00274F0C" w:rsidP="00A9267A">
            <w:pPr>
              <w:rPr>
                <w:rFonts w:ascii="Century Gothic" w:hAnsi="Century Gothic"/>
                <w:sz w:val="18"/>
                <w:szCs w:val="18"/>
              </w:rPr>
            </w:pPr>
            <w:r w:rsidRPr="00BE385D">
              <w:rPr>
                <w:rFonts w:ascii="Century Gothic" w:hAnsi="Century Gothic" w:cstheme="minorHAnsi"/>
                <w:sz w:val="18"/>
                <w:szCs w:val="18"/>
              </w:rPr>
              <w:t>or size)</w:t>
            </w:r>
          </w:p>
          <w:p w14:paraId="67CB43CB" w14:textId="77777777" w:rsidR="00274F0C" w:rsidRPr="00B85C76" w:rsidRDefault="00274F0C" w:rsidP="00A9267A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14:paraId="7BF4BA2E" w14:textId="77777777" w:rsidR="00274F0C" w:rsidRPr="00780BF7" w:rsidRDefault="00274F0C" w:rsidP="00A9267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80BF7">
              <w:rPr>
                <w:rFonts w:ascii="Century Gothic" w:hAnsi="Century Gothic" w:cstheme="minorHAnsi"/>
                <w:sz w:val="20"/>
                <w:szCs w:val="20"/>
              </w:rPr>
              <w:t xml:space="preserve">Learn about each other as individuals. </w:t>
            </w:r>
          </w:p>
          <w:p w14:paraId="76976514" w14:textId="77777777" w:rsidR="00274F0C" w:rsidRPr="00780BF7" w:rsidRDefault="00274F0C" w:rsidP="00A9267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80BF7">
              <w:rPr>
                <w:rFonts w:ascii="Century Gothic" w:hAnsi="Century Gothic" w:cstheme="minorHAnsi"/>
                <w:sz w:val="20"/>
                <w:szCs w:val="20"/>
              </w:rPr>
              <w:t xml:space="preserve">-Who are we?  </w:t>
            </w:r>
          </w:p>
          <w:p w14:paraId="290D9F89" w14:textId="77777777" w:rsidR="00274F0C" w:rsidRPr="00780BF7" w:rsidRDefault="00274F0C" w:rsidP="00A9267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80BF7">
              <w:rPr>
                <w:rFonts w:ascii="Century Gothic" w:hAnsi="Century Gothic" w:cstheme="minorHAnsi"/>
                <w:sz w:val="20"/>
                <w:szCs w:val="20"/>
              </w:rPr>
              <w:t xml:space="preserve">-What are our likes and dislikes? </w:t>
            </w:r>
          </w:p>
          <w:p w14:paraId="0AAE1A92" w14:textId="77777777" w:rsidR="00274F0C" w:rsidRPr="00780BF7" w:rsidRDefault="00274F0C" w:rsidP="00A9267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80BF7">
              <w:rPr>
                <w:rFonts w:ascii="Century Gothic" w:hAnsi="Century Gothic" w:cstheme="minorHAnsi"/>
                <w:sz w:val="20"/>
                <w:szCs w:val="20"/>
              </w:rPr>
              <w:t>-Are you a boy or a girl?</w:t>
            </w:r>
          </w:p>
          <w:p w14:paraId="543E17AC" w14:textId="77777777" w:rsidR="00274F0C" w:rsidRPr="00780BF7" w:rsidRDefault="00274F0C" w:rsidP="00A9267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80BF7">
              <w:rPr>
                <w:rFonts w:ascii="Century Gothic" w:hAnsi="Century Gothic" w:cstheme="minorHAnsi"/>
                <w:sz w:val="20"/>
                <w:szCs w:val="20"/>
              </w:rPr>
              <w:t>-What color is your hair?</w:t>
            </w:r>
          </w:p>
          <w:p w14:paraId="6D1F0A02" w14:textId="77777777" w:rsidR="00274F0C" w:rsidRPr="00780BF7" w:rsidRDefault="00274F0C" w:rsidP="00A9267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ACFD77A" w14:textId="77777777" w:rsidR="00274F0C" w:rsidRPr="00780BF7" w:rsidRDefault="00274F0C" w:rsidP="00A9267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80BF7">
              <w:rPr>
                <w:rFonts w:ascii="Century Gothic" w:hAnsi="Century Gothic" w:cstheme="minorHAnsi"/>
                <w:sz w:val="20"/>
                <w:szCs w:val="20"/>
              </w:rPr>
              <w:t xml:space="preserve">Read We’re different, we’re the </w:t>
            </w:r>
            <w:proofErr w:type="gramStart"/>
            <w:r w:rsidRPr="00780BF7">
              <w:rPr>
                <w:rFonts w:ascii="Century Gothic" w:hAnsi="Century Gothic" w:cstheme="minorHAnsi"/>
                <w:sz w:val="20"/>
                <w:szCs w:val="20"/>
              </w:rPr>
              <w:t>same</w:t>
            </w:r>
            <w:proofErr w:type="gramEnd"/>
          </w:p>
          <w:p w14:paraId="728A3AC2" w14:textId="77777777" w:rsidR="00274F0C" w:rsidRPr="00780BF7" w:rsidRDefault="00274F0C" w:rsidP="00A9267A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780BF7">
              <w:rPr>
                <w:rFonts w:ascii="Century Gothic" w:hAnsi="Century Gothic"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15CCB57" wp14:editId="4FF198EE">
                  <wp:extent cx="609600" cy="647700"/>
                  <wp:effectExtent l="0" t="0" r="0" b="0"/>
                  <wp:docPr id="1623738451" name="Picture 1" descr="A book cover with cartoon charac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738451" name="Picture 1" descr="A book cover with cartoon character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FD23B5" w14:textId="77777777" w:rsidR="00274F0C" w:rsidRPr="00780BF7" w:rsidRDefault="00274F0C" w:rsidP="00A9267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5130" w:type="dxa"/>
          </w:tcPr>
          <w:p w14:paraId="794F9AB6" w14:textId="77777777" w:rsidR="00274F0C" w:rsidRPr="00780BF7" w:rsidRDefault="00274F0C" w:rsidP="00A9267A">
            <w:pPr>
              <w:rPr>
                <w:noProof/>
                <w:sz w:val="20"/>
                <w:szCs w:val="20"/>
              </w:rPr>
            </w:pPr>
            <w:r w:rsidRPr="00780BF7">
              <w:rPr>
                <w:rFonts w:ascii="Century Gothic" w:hAnsi="Century Gothic"/>
                <w:noProof/>
                <w:sz w:val="20"/>
                <w:szCs w:val="20"/>
              </w:rPr>
              <w:t xml:space="preserve">          </w:t>
            </w:r>
          </w:p>
          <w:p w14:paraId="7DEF2EA6" w14:textId="77777777" w:rsidR="00274F0C" w:rsidRPr="00446477" w:rsidRDefault="00274F0C" w:rsidP="00A9267A">
            <w:pPr>
              <w:rPr>
                <w:noProof/>
                <w:sz w:val="20"/>
                <w:szCs w:val="20"/>
              </w:rPr>
            </w:pPr>
            <w:r w:rsidRPr="00446477">
              <w:rPr>
                <w:rFonts w:ascii="Lato" w:eastAsia="Times New Roman" w:hAnsi="Lato" w:cs="Times New Roman"/>
                <w:color w:val="222222"/>
                <w:sz w:val="20"/>
                <w:szCs w:val="20"/>
                <w14:ligatures w14:val="none"/>
              </w:rPr>
              <w:t>Have daily conversations with children where children can share personal experiences (e.g., “What was your favorite thing we did today?”).</w:t>
            </w:r>
          </w:p>
          <w:p w14:paraId="5BDDA44B" w14:textId="77777777" w:rsidR="00274F0C" w:rsidRPr="00446477" w:rsidRDefault="00274F0C" w:rsidP="00A9267A">
            <w:pPr>
              <w:shd w:val="clear" w:color="auto" w:fill="FFFFFF"/>
              <w:spacing w:before="100" w:beforeAutospacing="1" w:after="100" w:afterAutospacing="1"/>
              <w:rPr>
                <w:rFonts w:ascii="Lato" w:eastAsia="Times New Roman" w:hAnsi="Lato" w:cs="Times New Roman"/>
                <w:color w:val="222222"/>
                <w:sz w:val="20"/>
                <w:szCs w:val="20"/>
                <w14:ligatures w14:val="none"/>
              </w:rPr>
            </w:pPr>
            <w:r w:rsidRPr="00446477">
              <w:rPr>
                <w:rFonts w:ascii="Lato" w:eastAsia="Times New Roman" w:hAnsi="Lato" w:cs="Times New Roman"/>
                <w:color w:val="222222"/>
                <w:sz w:val="20"/>
                <w:szCs w:val="20"/>
                <w14:ligatures w14:val="none"/>
              </w:rPr>
              <w:t>Sing songs and play games that help children recognize their own unique characteristics (e.g., riddles</w:t>
            </w:r>
            <w:proofErr w:type="gramStart"/>
            <w:r w:rsidRPr="00446477">
              <w:rPr>
                <w:rFonts w:ascii="Lato" w:eastAsia="Times New Roman" w:hAnsi="Lato" w:cs="Times New Roman"/>
                <w:color w:val="222222"/>
                <w:sz w:val="20"/>
                <w:szCs w:val="20"/>
                <w14:ligatures w14:val="none"/>
              </w:rPr>
              <w:t>…”Who</w:t>
            </w:r>
            <w:proofErr w:type="gramEnd"/>
            <w:r w:rsidRPr="00446477">
              <w:rPr>
                <w:rFonts w:ascii="Lato" w:eastAsia="Times New Roman" w:hAnsi="Lato" w:cs="Times New Roman"/>
                <w:color w:val="222222"/>
                <w:sz w:val="20"/>
                <w:szCs w:val="20"/>
                <w14:ligatures w14:val="none"/>
              </w:rPr>
              <w:t xml:space="preserve"> has brown hair in our family? Who has green eyes and likes pizza?”).</w:t>
            </w:r>
          </w:p>
          <w:p w14:paraId="60F4B32D" w14:textId="77777777" w:rsidR="00274F0C" w:rsidRPr="00780BF7" w:rsidRDefault="00274F0C" w:rsidP="00A9267A">
            <w:pPr>
              <w:rPr>
                <w:noProof/>
                <w:sz w:val="20"/>
                <w:szCs w:val="20"/>
              </w:rPr>
            </w:pPr>
          </w:p>
        </w:tc>
      </w:tr>
    </w:tbl>
    <w:p w14:paraId="0AC74FF9" w14:textId="77777777" w:rsidR="00CF3902" w:rsidRDefault="00CF3902"/>
    <w:sectPr w:rsidR="00CF3902" w:rsidSect="00274F0C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6511F" w14:textId="77777777" w:rsidR="00274F0C" w:rsidRDefault="00274F0C" w:rsidP="00274F0C">
      <w:r>
        <w:separator/>
      </w:r>
    </w:p>
  </w:endnote>
  <w:endnote w:type="continuationSeparator" w:id="0">
    <w:p w14:paraId="2A679183" w14:textId="77777777" w:rsidR="00274F0C" w:rsidRDefault="00274F0C" w:rsidP="0027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37C54" w14:textId="77777777" w:rsidR="00274F0C" w:rsidRDefault="00274F0C" w:rsidP="00274F0C">
      <w:r>
        <w:separator/>
      </w:r>
    </w:p>
  </w:footnote>
  <w:footnote w:type="continuationSeparator" w:id="0">
    <w:p w14:paraId="4B2FADEA" w14:textId="77777777" w:rsidR="00274F0C" w:rsidRDefault="00274F0C" w:rsidP="00274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17B4" w14:textId="15232FDA" w:rsidR="00274F0C" w:rsidRPr="00274F0C" w:rsidRDefault="00274F0C">
    <w:pPr>
      <w:pStyle w:val="Header"/>
      <w:rPr>
        <w:rFonts w:ascii="Century Gothic" w:hAnsi="Century Gothic"/>
        <w:sz w:val="26"/>
        <w:szCs w:val="26"/>
      </w:rPr>
    </w:pPr>
    <w:r w:rsidRPr="00274F0C">
      <w:rPr>
        <w:rFonts w:ascii="Century Gothic" w:hAnsi="Century Gothic"/>
        <w:sz w:val="26"/>
        <w:szCs w:val="26"/>
      </w:rPr>
      <w:t xml:space="preserve">VPK Mrs. Tiffany                </w:t>
    </w:r>
    <w:r>
      <w:rPr>
        <w:rFonts w:ascii="Century Gothic" w:hAnsi="Century Gothic"/>
        <w:sz w:val="26"/>
        <w:szCs w:val="26"/>
      </w:rPr>
      <w:t xml:space="preserve">                     </w:t>
    </w:r>
    <w:r w:rsidRPr="00274F0C">
      <w:rPr>
        <w:rFonts w:ascii="Century Gothic" w:hAnsi="Century Gothic"/>
        <w:sz w:val="26"/>
        <w:szCs w:val="26"/>
      </w:rPr>
      <w:t xml:space="preserve">   Creating Our Community               September 14-September 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B62"/>
    <w:multiLevelType w:val="multilevel"/>
    <w:tmpl w:val="18EA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AF488D"/>
    <w:multiLevelType w:val="multilevel"/>
    <w:tmpl w:val="1CCA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48972165">
    <w:abstractNumId w:val="1"/>
  </w:num>
  <w:num w:numId="2" w16cid:durableId="286550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F0C"/>
    <w:rsid w:val="00213FB2"/>
    <w:rsid w:val="00274F0C"/>
    <w:rsid w:val="00C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1792"/>
  <w15:chartTrackingRefBased/>
  <w15:docId w15:val="{CBBF5501-64A6-4348-A53C-09E10CF7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F0C"/>
    <w:pPr>
      <w:spacing w:after="0" w:line="240" w:lineRule="auto"/>
    </w:pPr>
    <w:rPr>
      <w:rFonts w:ascii="KG Primary Penmanship 2" w:hAnsi="KG Primary Penmanship 2" w:cs="Times New Roman (Body CS)"/>
      <w:kern w:val="0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F0C"/>
    <w:pPr>
      <w:spacing w:after="0" w:line="240" w:lineRule="auto"/>
    </w:pPr>
    <w:rPr>
      <w:rFonts w:ascii="KG Primary Penmanship 2" w:hAnsi="KG Primary Penmanship 2" w:cs="Times New Roman (Body CS)"/>
      <w:kern w:val="0"/>
      <w:sz w:val="36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F0C"/>
    <w:rPr>
      <w:rFonts w:ascii="KG Primary Penmanship 2" w:hAnsi="KG Primary Penmanship 2" w:cs="Times New Roman (Body CS)"/>
      <w:kern w:val="0"/>
      <w:sz w:val="36"/>
      <w:szCs w:val="24"/>
    </w:rPr>
  </w:style>
  <w:style w:type="paragraph" w:styleId="Footer">
    <w:name w:val="footer"/>
    <w:basedOn w:val="Normal"/>
    <w:link w:val="FooterChar"/>
    <w:uiPriority w:val="99"/>
    <w:unhideWhenUsed/>
    <w:rsid w:val="00274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F0C"/>
    <w:rPr>
      <w:rFonts w:ascii="KG Primary Penmanship 2" w:hAnsi="KG Primary Penmanship 2" w:cs="Times New Roman (Body CS)"/>
      <w:kern w:val="0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Callow</dc:creator>
  <cp:keywords/>
  <dc:description/>
  <cp:lastModifiedBy>Tiffany Callow</cp:lastModifiedBy>
  <cp:revision>1</cp:revision>
  <dcterms:created xsi:type="dcterms:W3CDTF">2023-07-24T04:37:00Z</dcterms:created>
  <dcterms:modified xsi:type="dcterms:W3CDTF">2023-07-24T04:42:00Z</dcterms:modified>
</cp:coreProperties>
</file>