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2593" w14:textId="67D0579C" w:rsidR="0035297C" w:rsidRPr="001B4D85" w:rsidRDefault="009B27B6" w:rsidP="009B27B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B4D85">
        <w:rPr>
          <w:rFonts w:ascii="Century Gothic" w:hAnsi="Century Gothic" w:cstheme="minorHAnsi"/>
          <w:b/>
          <w:bCs/>
          <w:sz w:val="32"/>
          <w:szCs w:val="32"/>
        </w:rPr>
        <w:t xml:space="preserve">                                </w:t>
      </w:r>
      <w:r w:rsidR="001B4D85">
        <w:rPr>
          <w:rFonts w:ascii="Century Gothic" w:hAnsi="Century Gothic" w:cstheme="minorHAnsi"/>
          <w:b/>
          <w:bCs/>
          <w:sz w:val="32"/>
          <w:szCs w:val="32"/>
        </w:rPr>
        <w:t xml:space="preserve">      </w:t>
      </w:r>
      <w:r w:rsidRPr="001B4D85">
        <w:rPr>
          <w:rFonts w:ascii="Century Gothic" w:hAnsi="Century Gothic" w:cstheme="minorHAnsi"/>
          <w:b/>
          <w:bCs/>
          <w:sz w:val="32"/>
          <w:szCs w:val="32"/>
        </w:rPr>
        <w:t xml:space="preserve">                   </w:t>
      </w:r>
      <w:r w:rsidR="0035297C" w:rsidRPr="001B4D85">
        <w:rPr>
          <w:rFonts w:ascii="Century Gothic" w:hAnsi="Century Gothic" w:cstheme="minorHAnsi"/>
          <w:b/>
          <w:bCs/>
          <w:sz w:val="32"/>
          <w:szCs w:val="32"/>
        </w:rPr>
        <w:t>Peek at Our Week</w:t>
      </w:r>
      <w:r w:rsidR="0035297C" w:rsidRPr="001B4D85">
        <w:rPr>
          <w:noProof/>
          <w:sz w:val="32"/>
          <w:szCs w:val="32"/>
        </w:rPr>
        <w:t xml:space="preserve"> 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112"/>
        <w:gridCol w:w="46"/>
        <w:gridCol w:w="3960"/>
        <w:gridCol w:w="81"/>
        <w:gridCol w:w="5992"/>
        <w:gridCol w:w="47"/>
      </w:tblGrid>
      <w:tr w:rsidR="0035297C" w:rsidRPr="00C81F8B" w14:paraId="4C03012C" w14:textId="77777777" w:rsidTr="001B4D85">
        <w:trPr>
          <w:gridAfter w:val="1"/>
          <w:wAfter w:w="47" w:type="dxa"/>
          <w:trHeight w:val="620"/>
        </w:trPr>
        <w:tc>
          <w:tcPr>
            <w:tcW w:w="4112" w:type="dxa"/>
            <w:vAlign w:val="center"/>
          </w:tcPr>
          <w:p w14:paraId="63255BFB" w14:textId="77777777" w:rsidR="0035297C" w:rsidRPr="001B4D85" w:rsidRDefault="0035297C" w:rsidP="00A9267A">
            <w:pPr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1B4D85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 xml:space="preserve">Standard </w:t>
            </w:r>
          </w:p>
        </w:tc>
        <w:tc>
          <w:tcPr>
            <w:tcW w:w="4087" w:type="dxa"/>
            <w:gridSpan w:val="3"/>
            <w:vAlign w:val="center"/>
          </w:tcPr>
          <w:p w14:paraId="2B469562" w14:textId="77777777" w:rsidR="0035297C" w:rsidRPr="001B4D85" w:rsidRDefault="0035297C" w:rsidP="00A9267A">
            <w:pPr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1B4D85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5992" w:type="dxa"/>
            <w:vAlign w:val="center"/>
          </w:tcPr>
          <w:p w14:paraId="4DDDAB57" w14:textId="77777777" w:rsidR="0035297C" w:rsidRPr="001B4D85" w:rsidRDefault="0035297C" w:rsidP="00A9267A">
            <w:pPr>
              <w:jc w:val="center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1B4D85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 xml:space="preserve">Home Extension </w:t>
            </w:r>
          </w:p>
        </w:tc>
      </w:tr>
      <w:tr w:rsidR="0035297C" w:rsidRPr="00290D15" w14:paraId="69F118FB" w14:textId="77777777" w:rsidTr="009B27B6">
        <w:trPr>
          <w:gridAfter w:val="1"/>
          <w:wAfter w:w="47" w:type="dxa"/>
          <w:trHeight w:val="2351"/>
        </w:trPr>
        <w:tc>
          <w:tcPr>
            <w:tcW w:w="4112" w:type="dxa"/>
          </w:tcPr>
          <w:p w14:paraId="2A50C349" w14:textId="77777777" w:rsidR="0035297C" w:rsidRPr="00277F16" w:rsidRDefault="0035297C" w:rsidP="00A9267A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7F16">
              <w:rPr>
                <w:rFonts w:ascii="Century Gothic" w:hAnsi="Century Gothic" w:cstheme="minorHAnsi"/>
                <w:b/>
                <w:sz w:val="18"/>
                <w:szCs w:val="18"/>
              </w:rPr>
              <w:t>IV. Language and Literacy</w:t>
            </w:r>
          </w:p>
          <w:p w14:paraId="77609A3D" w14:textId="77777777" w:rsidR="0035297C" w:rsidRPr="00277F16" w:rsidRDefault="0035297C" w:rsidP="00A9267A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7F16">
              <w:rPr>
                <w:rFonts w:ascii="Century Gothic" w:hAnsi="Century Gothic" w:cstheme="minorHAnsi"/>
                <w:b/>
                <w:sz w:val="18"/>
                <w:szCs w:val="18"/>
              </w:rPr>
              <w:t>F. E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mergent Reading</w:t>
            </w:r>
          </w:p>
          <w:p w14:paraId="500A0461" w14:textId="77777777" w:rsidR="0035297C" w:rsidRPr="00277F16" w:rsidRDefault="0035297C" w:rsidP="00A9267A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77F16">
              <w:rPr>
                <w:rFonts w:ascii="Century Gothic" w:hAnsi="Century Gothic" w:cstheme="minorHAnsi"/>
                <w:bCs/>
                <w:sz w:val="18"/>
                <w:szCs w:val="18"/>
              </w:rPr>
              <w:t>3. Shows alphabetic and print knowledge</w:t>
            </w:r>
          </w:p>
          <w:p w14:paraId="2B56DE92" w14:textId="77777777" w:rsidR="0035297C" w:rsidRPr="00277F16" w:rsidRDefault="0035297C" w:rsidP="00A9267A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277F16">
              <w:rPr>
                <w:rFonts w:ascii="Century Gothic" w:hAnsi="Century Gothic" w:cstheme="minorHAnsi"/>
                <w:sz w:val="18"/>
                <w:szCs w:val="18"/>
              </w:rPr>
              <w:t xml:space="preserve">Benchmark a. </w:t>
            </w:r>
            <w:r w:rsidRPr="00277F1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 xml:space="preserve">Recognizes that print conveys </w:t>
            </w:r>
            <w:proofErr w:type="gramStart"/>
            <w:r w:rsidRPr="00277F16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meaning</w:t>
            </w:r>
            <w:proofErr w:type="gramEnd"/>
          </w:p>
          <w:p w14:paraId="3EA55F01" w14:textId="77777777" w:rsidR="0035297C" w:rsidRPr="00277F16" w:rsidRDefault="0035297C" w:rsidP="00A9267A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7F16">
              <w:rPr>
                <w:rFonts w:ascii="Century Gothic" w:hAnsi="Century Gothic" w:cstheme="minorHAnsi"/>
                <w:b/>
                <w:sz w:val="18"/>
                <w:szCs w:val="18"/>
              </w:rPr>
              <w:t>IV. Language and Literacy</w:t>
            </w:r>
          </w:p>
          <w:p w14:paraId="693A8CA4" w14:textId="77777777" w:rsidR="0035297C" w:rsidRDefault="0035297C" w:rsidP="00A9267A">
            <w:pPr>
              <w:pStyle w:val="ListParagraph"/>
              <w:ind w:left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77F16">
              <w:rPr>
                <w:rFonts w:ascii="Century Gothic" w:hAnsi="Century Gothic" w:cs="Calibri"/>
                <w:b/>
                <w:sz w:val="18"/>
                <w:szCs w:val="18"/>
              </w:rPr>
              <w:t>A. L</w:t>
            </w:r>
            <w:r>
              <w:rPr>
                <w:rFonts w:ascii="Century Gothic" w:hAnsi="Century Gothic" w:cs="Calibri"/>
                <w:b/>
                <w:sz w:val="18"/>
                <w:szCs w:val="18"/>
              </w:rPr>
              <w:t>istening and understanding</w:t>
            </w:r>
          </w:p>
          <w:p w14:paraId="06326345" w14:textId="77777777" w:rsidR="0035297C" w:rsidRPr="00277F16" w:rsidRDefault="0035297C" w:rsidP="00A9267A">
            <w:pPr>
              <w:pStyle w:val="ListParagraph"/>
              <w:ind w:left="0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277F16">
              <w:rPr>
                <w:rFonts w:ascii="Century Gothic" w:hAnsi="Century Gothic" w:cs="Calibri"/>
                <w:bCs/>
                <w:sz w:val="18"/>
                <w:szCs w:val="18"/>
              </w:rPr>
              <w:t>1. Demonstrates understanding when listening</w:t>
            </w:r>
          </w:p>
          <w:p w14:paraId="561712ED" w14:textId="77777777" w:rsidR="0035297C" w:rsidRPr="00E66884" w:rsidRDefault="0035297C" w:rsidP="00A9267A">
            <w:pP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  <w:r w:rsidRPr="00277F16">
              <w:rPr>
                <w:rFonts w:ascii="Century Gothic" w:hAnsi="Century Gothic" w:cs="Calibri"/>
                <w:sz w:val="18"/>
                <w:szCs w:val="18"/>
              </w:rPr>
              <w:t xml:space="preserve">Benchmark a. </w:t>
            </w:r>
            <w:r w:rsidRPr="00277F16">
              <w:rPr>
                <w:rFonts w:ascii="Century Gothic" w:hAnsi="Century Gothic" w:cs="Calibri"/>
                <w:sz w:val="18"/>
                <w:szCs w:val="18"/>
                <w:shd w:val="clear" w:color="auto" w:fill="FFFFFF"/>
              </w:rPr>
              <w:t>Engages in multiple back-and-forth communicative interactions with adults</w:t>
            </w:r>
            <w:r w:rsidRPr="00AC549F">
              <w:rPr>
                <w:rFonts w:ascii="Century Gothic" w:hAnsi="Century Gothic" w:cs="Calibr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087" w:type="dxa"/>
            <w:gridSpan w:val="3"/>
          </w:tcPr>
          <w:p w14:paraId="4E3DE52A" w14:textId="77777777" w:rsidR="0035297C" w:rsidRPr="00443116" w:rsidRDefault="0035297C" w:rsidP="00A9267A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8D270A2" wp14:editId="1C37EE84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419735</wp:posOffset>
                  </wp:positionV>
                  <wp:extent cx="745490" cy="561975"/>
                  <wp:effectExtent l="0" t="0" r="0" b="9525"/>
                  <wp:wrapSquare wrapText="bothSides"/>
                  <wp:docPr id="40" name="Picture 40" descr="A close-up of a letter 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close-up of a letter 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This week we will start with “Our Letter of the Week.” Our letter this week is “Aa.”</w:t>
            </w:r>
          </w:p>
          <w:p w14:paraId="378D58A5" w14:textId="77777777" w:rsidR="0035297C" w:rsidRPr="00BB0794" w:rsidRDefault="0035297C" w:rsidP="00A9267A">
            <w:pPr>
              <w:rPr>
                <w:noProof/>
              </w:rPr>
            </w:pPr>
          </w:p>
        </w:tc>
        <w:tc>
          <w:tcPr>
            <w:tcW w:w="5992" w:type="dxa"/>
          </w:tcPr>
          <w:p w14:paraId="448E8A5B" w14:textId="77777777" w:rsidR="0035297C" w:rsidRPr="00277F16" w:rsidRDefault="0035297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77F16">
              <w:rPr>
                <w:rFonts w:ascii="Century Gothic" w:hAnsi="Century Gothic" w:cstheme="minorHAnsi"/>
                <w:sz w:val="20"/>
                <w:szCs w:val="20"/>
              </w:rPr>
              <w:t xml:space="preserve">Singing the ABCs is always </w:t>
            </w:r>
            <w:proofErr w:type="gramStart"/>
            <w:r w:rsidRPr="00277F16">
              <w:rPr>
                <w:rFonts w:ascii="Century Gothic" w:hAnsi="Century Gothic" w:cstheme="minorHAnsi"/>
                <w:sz w:val="20"/>
                <w:szCs w:val="20"/>
              </w:rPr>
              <w:t>a good</w:t>
            </w:r>
            <w:proofErr w:type="gramEnd"/>
            <w:r w:rsidRPr="00277F16">
              <w:rPr>
                <w:rFonts w:ascii="Century Gothic" w:hAnsi="Century Gothic" w:cstheme="minorHAnsi"/>
                <w:sz w:val="20"/>
                <w:szCs w:val="20"/>
              </w:rPr>
              <w:t xml:space="preserve"> practice at this age. Slowing down when you get to the </w:t>
            </w:r>
            <w:proofErr w:type="gramStart"/>
            <w:r w:rsidRPr="00277F16">
              <w:rPr>
                <w:rFonts w:ascii="Century Gothic" w:hAnsi="Century Gothic" w:cstheme="minorHAnsi"/>
                <w:sz w:val="20"/>
                <w:szCs w:val="20"/>
              </w:rPr>
              <w:t>letters</w:t>
            </w:r>
            <w:proofErr w:type="gramEnd"/>
            <w:r w:rsidRPr="00277F16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B5EABC9" w14:textId="77777777" w:rsidR="0035297C" w:rsidRPr="00290D15" w:rsidRDefault="0035297C" w:rsidP="00A9267A">
            <w:pPr>
              <w:rPr>
                <w:rFonts w:ascii="Century Gothic" w:hAnsi="Century Gothic" w:cstheme="minorHAnsi"/>
                <w:sz w:val="24"/>
              </w:rPr>
            </w:pPr>
            <w:r w:rsidRPr="00277F16">
              <w:rPr>
                <w:rFonts w:ascii="Century Gothic" w:hAnsi="Century Gothic" w:cstheme="minorHAnsi"/>
                <w:sz w:val="20"/>
                <w:szCs w:val="20"/>
              </w:rPr>
              <w:t>“L, M, N, O, P” helps children hear each letter separately. Also, pointing to the letters as you sing is helpful. Does your child have a letter “Aa” in her or his name? If so, you may point out the letter and make a connection to the ABC song.</w:t>
            </w:r>
          </w:p>
        </w:tc>
      </w:tr>
      <w:tr w:rsidR="0035297C" w:rsidRPr="00290D15" w14:paraId="16B8131B" w14:textId="77777777" w:rsidTr="009B27B6">
        <w:trPr>
          <w:gridAfter w:val="1"/>
          <w:wAfter w:w="47" w:type="dxa"/>
          <w:trHeight w:val="2033"/>
        </w:trPr>
        <w:tc>
          <w:tcPr>
            <w:tcW w:w="4112" w:type="dxa"/>
          </w:tcPr>
          <w:p w14:paraId="55487F75" w14:textId="77777777" w:rsidR="0035297C" w:rsidRPr="000F07F5" w:rsidRDefault="0035297C" w:rsidP="00A9267A">
            <w:pPr>
              <w:rPr>
                <w:rFonts w:ascii="Century Gothic" w:hAnsi="Century Gothic" w:cstheme="minorHAnsi"/>
                <w:b/>
                <w:sz w:val="24"/>
              </w:rPr>
            </w:pPr>
            <w:r w:rsidRPr="000F07F5">
              <w:rPr>
                <w:rFonts w:ascii="Century Gothic" w:hAnsi="Century Gothic" w:cstheme="minorHAnsi"/>
                <w:b/>
                <w:sz w:val="24"/>
              </w:rPr>
              <w:t xml:space="preserve">V. MATHEMATICAL THINKING </w:t>
            </w:r>
          </w:p>
          <w:p w14:paraId="594E8F75" w14:textId="77777777" w:rsidR="0035297C" w:rsidRPr="003D1F40" w:rsidRDefault="0035297C" w:rsidP="00A9267A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E2612F" w14:textId="77777777" w:rsidR="0035297C" w:rsidRPr="003D1F40" w:rsidRDefault="0035297C" w:rsidP="00A9267A">
            <w:pPr>
              <w:spacing w:line="276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D1F4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C. Patterns</w:t>
            </w:r>
          </w:p>
          <w:p w14:paraId="48B70E35" w14:textId="77777777" w:rsidR="0035297C" w:rsidRPr="003D1F40" w:rsidRDefault="0035297C" w:rsidP="00A9267A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3D1F40">
              <w:rPr>
                <w:rFonts w:ascii="Century Gothic" w:hAnsi="Century Gothic" w:cstheme="minorHAnsi"/>
                <w:sz w:val="20"/>
                <w:szCs w:val="20"/>
              </w:rPr>
              <w:t xml:space="preserve"> 1. </w:t>
            </w:r>
            <w:r w:rsidRPr="003D1F40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Identifies and extends a simple AB repeating pattern</w:t>
            </w:r>
          </w:p>
          <w:p w14:paraId="31A8E1B2" w14:textId="77777777" w:rsidR="0035297C" w:rsidRPr="003D1F40" w:rsidRDefault="0035297C" w:rsidP="00A9267A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6E7265B" w14:textId="77777777" w:rsidR="0035297C" w:rsidRPr="000F07F5" w:rsidRDefault="0035297C" w:rsidP="00A9267A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gridSpan w:val="3"/>
          </w:tcPr>
          <w:p w14:paraId="5CB74FD7" w14:textId="77777777" w:rsidR="0035297C" w:rsidRDefault="0035297C" w:rsidP="00A9267A">
            <w:pPr>
              <w:jc w:val="center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ABAB Pattern Practice</w:t>
            </w:r>
          </w:p>
          <w:p w14:paraId="7F7EE2B0" w14:textId="77777777" w:rsidR="0035297C" w:rsidRDefault="0035297C" w:rsidP="00A926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D647C1" wp14:editId="738BBB0F">
                  <wp:extent cx="1267171" cy="257175"/>
                  <wp:effectExtent l="0" t="0" r="9525" b="0"/>
                  <wp:docPr id="20" name="Picture 20" descr="A blue and green teddy be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ue and green teddy bears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01" cy="25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B763E" w14:textId="77777777" w:rsidR="0035297C" w:rsidRDefault="0035297C" w:rsidP="00A9267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9429B5" wp14:editId="1910D6F4">
                  <wp:extent cx="1219200" cy="271432"/>
                  <wp:effectExtent l="0" t="0" r="0" b="0"/>
                  <wp:docPr id="21" name="Picture 21" descr="A red and yellow teddy be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red and yellow teddy bear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57" cy="27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40F8D" w14:textId="77777777" w:rsidR="0035297C" w:rsidRPr="000F07F5" w:rsidRDefault="0035297C" w:rsidP="00A9267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5992" w:type="dxa"/>
          </w:tcPr>
          <w:p w14:paraId="265564B3" w14:textId="77777777" w:rsidR="0035297C" w:rsidRDefault="0035297C" w:rsidP="00A9267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6130C15" wp14:editId="13C3595F">
                  <wp:simplePos x="0" y="0"/>
                  <wp:positionH relativeFrom="column">
                    <wp:posOffset>1563701</wp:posOffset>
                  </wp:positionH>
                  <wp:positionV relativeFrom="paragraph">
                    <wp:posOffset>70761</wp:posOffset>
                  </wp:positionV>
                  <wp:extent cx="1876425" cy="1375410"/>
                  <wp:effectExtent l="0" t="0" r="9525" b="0"/>
                  <wp:wrapSquare wrapText="bothSides"/>
                  <wp:docPr id="23" name="Picture 23" descr="A screenshot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screenshot of a computer scree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8485FE3" wp14:editId="1B936128">
                  <wp:extent cx="1023620" cy="447675"/>
                  <wp:effectExtent l="0" t="0" r="5080" b="9525"/>
                  <wp:docPr id="22" name="Picture 22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logo with text on i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  <w:p w14:paraId="3504DDA7" w14:textId="77777777" w:rsidR="0035297C" w:rsidRDefault="0035297C" w:rsidP="00A9267A">
            <w:pP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t xml:space="preserve">                        </w:t>
            </w:r>
          </w:p>
        </w:tc>
      </w:tr>
      <w:tr w:rsidR="00072352" w14:paraId="712B7A6B" w14:textId="77777777" w:rsidTr="009B27B6">
        <w:trPr>
          <w:trHeight w:val="2978"/>
        </w:trPr>
        <w:tc>
          <w:tcPr>
            <w:tcW w:w="4158" w:type="dxa"/>
            <w:gridSpan w:val="2"/>
          </w:tcPr>
          <w:p w14:paraId="5553888F" w14:textId="77777777" w:rsidR="00072352" w:rsidRPr="00B85C76" w:rsidRDefault="00072352" w:rsidP="00A9267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FAITH FORMATION</w:t>
            </w:r>
          </w:p>
          <w:p w14:paraId="00AAAF6B" w14:textId="77777777" w:rsidR="00072352" w:rsidRDefault="00072352" w:rsidP="00A926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184AB4" w14:textId="77777777" w:rsidR="00072352" w:rsidRPr="00B85C76" w:rsidRDefault="00072352" w:rsidP="00A9267A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 xml:space="preserve">Plays, </w:t>
            </w:r>
            <w:proofErr w:type="gramStart"/>
            <w:r w:rsidRPr="00B85C76">
              <w:rPr>
                <w:rFonts w:ascii="Century Gothic" w:hAnsi="Century Gothic"/>
                <w:sz w:val="20"/>
                <w:szCs w:val="20"/>
              </w:rPr>
              <w:t>works</w:t>
            </w:r>
            <w:proofErr w:type="gramEnd"/>
            <w:r w:rsidRPr="00B85C76">
              <w:rPr>
                <w:rFonts w:ascii="Century Gothic" w:hAnsi="Century Gothic"/>
                <w:sz w:val="20"/>
                <w:szCs w:val="20"/>
              </w:rPr>
              <w:t xml:space="preserve"> and prays happily with others.</w:t>
            </w:r>
          </w:p>
          <w:p w14:paraId="51F6A306" w14:textId="77777777" w:rsidR="00072352" w:rsidRPr="00B85C76" w:rsidRDefault="00072352" w:rsidP="00A926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D8F508" w14:textId="77777777" w:rsidR="00072352" w:rsidRPr="00B85C76" w:rsidRDefault="00072352" w:rsidP="00A9267A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B85C76">
              <w:rPr>
                <w:rFonts w:ascii="Century Gothic" w:hAnsi="Century Gothic"/>
                <w:sz w:val="20"/>
                <w:szCs w:val="20"/>
              </w:rPr>
              <w:t>gratitude</w:t>
            </w:r>
            <w:proofErr w:type="gramEnd"/>
            <w:r w:rsidRPr="00B85C76">
              <w:rPr>
                <w:rFonts w:ascii="Century Gothic" w:hAnsi="Century Gothic"/>
                <w:sz w:val="20"/>
                <w:szCs w:val="20"/>
              </w:rPr>
              <w:t xml:space="preserve"> and stewardship for God’s creation. </w:t>
            </w:r>
          </w:p>
          <w:p w14:paraId="073D1FF5" w14:textId="77777777" w:rsidR="00072352" w:rsidRDefault="00072352" w:rsidP="00A9267A">
            <w:pPr>
              <w:rPr>
                <w:rFonts w:ascii="Century Gothic" w:hAnsi="Century Gothic" w:cstheme="minorHAnsi"/>
                <w:sz w:val="24"/>
              </w:rPr>
            </w:pPr>
          </w:p>
          <w:p w14:paraId="4EFFAAC8" w14:textId="77777777" w:rsidR="00072352" w:rsidRPr="00B85C76" w:rsidRDefault="00072352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41479E03" w14:textId="77777777" w:rsidR="00072352" w:rsidRPr="00375BB8" w:rsidRDefault="00072352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75BB8">
              <w:rPr>
                <w:rFonts w:ascii="Century Gothic" w:hAnsi="Century Gothic" w:cstheme="minorHAnsi"/>
                <w:sz w:val="20"/>
                <w:szCs w:val="20"/>
              </w:rPr>
              <w:t>CREATION-In the Beginning there was Nothing but God. Day 1-God said, “Let there be Light.” Genesis 1:3</w:t>
            </w:r>
          </w:p>
          <w:p w14:paraId="7385AD62" w14:textId="77777777" w:rsidR="00072352" w:rsidRPr="00290D15" w:rsidRDefault="00072352" w:rsidP="00A9267A">
            <w:pPr>
              <w:rPr>
                <w:rFonts w:ascii="Century Gothic" w:hAnsi="Century Gothic"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t xml:space="preserve">           </w:t>
            </w:r>
            <w:r w:rsidRPr="00290D15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2C044A71" wp14:editId="0C756A0B">
                  <wp:extent cx="1068265" cy="723685"/>
                  <wp:effectExtent l="0" t="0" r="0" b="0"/>
                  <wp:docPr id="1951710332" name="Picture 1951710332" descr="A black board with yellow stri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710332" name="Picture 1951710332" descr="A black board with yellow strips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05" cy="73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96FB3" w14:textId="77777777" w:rsidR="00072352" w:rsidRPr="009C6884" w:rsidRDefault="00072352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C6884">
              <w:rPr>
                <w:rFonts w:ascii="Century Gothic" w:hAnsi="Century Gothic" w:cstheme="minorHAnsi"/>
                <w:sz w:val="20"/>
                <w:szCs w:val="20"/>
              </w:rPr>
              <w:t>We begin our book about God’s Creation.</w:t>
            </w:r>
          </w:p>
          <w:p w14:paraId="041F23D6" w14:textId="77777777" w:rsidR="00072352" w:rsidRDefault="00072352" w:rsidP="00A9267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6120" w:type="dxa"/>
            <w:gridSpan w:val="3"/>
          </w:tcPr>
          <w:p w14:paraId="39AE7B3F" w14:textId="540E4E8A" w:rsidR="00072352" w:rsidRPr="00290D15" w:rsidRDefault="00072352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  <w:noProof/>
                <w:color w:val="7030A0"/>
                <w:sz w:val="24"/>
              </w:rPr>
              <w:t>Caring for God's Creation</w:t>
            </w:r>
            <w:r w:rsidRPr="00290D15">
              <w:rPr>
                <w:rFonts w:ascii="Century Gothic" w:hAnsi="Century Gothic" w:cstheme="minorHAnsi"/>
                <w:b/>
                <w:bCs/>
                <w:noProof/>
                <w:sz w:val="24"/>
              </w:rPr>
              <w:t xml:space="preserve">         </w:t>
            </w:r>
          </w:p>
          <w:p w14:paraId="75BAE3B2" w14:textId="43E7F8F2" w:rsidR="00072352" w:rsidRPr="00290D15" w:rsidRDefault="006B7B1E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4D9D21EF" wp14:editId="1955916E">
                  <wp:simplePos x="0" y="0"/>
                  <wp:positionH relativeFrom="column">
                    <wp:posOffset>-20955</wp:posOffset>
                  </wp:positionH>
                  <wp:positionV relativeFrom="page">
                    <wp:posOffset>219710</wp:posOffset>
                  </wp:positionV>
                  <wp:extent cx="2124075" cy="1401445"/>
                  <wp:effectExtent l="0" t="0" r="0" b="0"/>
                  <wp:wrapSquare wrapText="bothSides"/>
                  <wp:docPr id="1157716723" name="Picture 1157716723" descr="A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716723" name="Picture 1157716723" descr="A text on a white backgroun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BE0C44" w14:textId="31D20BF3" w:rsidR="00072352" w:rsidRPr="00290D15" w:rsidRDefault="00072352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1EE9560F" w14:textId="77777777" w:rsidR="00072352" w:rsidRPr="00290D15" w:rsidRDefault="00072352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7897509E" w14:textId="77777777" w:rsidR="00072352" w:rsidRPr="00290D15" w:rsidRDefault="00072352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5FFCAF10" w14:textId="77777777" w:rsidR="00072352" w:rsidRPr="00290D15" w:rsidRDefault="00072352" w:rsidP="00A9267A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169CE22A" w14:textId="77777777" w:rsidR="00072352" w:rsidRDefault="00072352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1B9D2A0B" w14:textId="77777777" w:rsidR="00072352" w:rsidRDefault="00072352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762B817" w14:textId="77777777" w:rsidR="00072352" w:rsidRDefault="00072352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213D513B" w14:textId="08F49F33" w:rsidR="00072352" w:rsidRPr="00290D15" w:rsidRDefault="00072352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4861F61C" w14:textId="7EA7E737" w:rsidR="00072352" w:rsidRPr="009B27B6" w:rsidRDefault="001B4D85" w:rsidP="00A9267A">
            <w:pPr>
              <w:rPr>
                <w:noProof/>
                <w:sz w:val="16"/>
                <w:szCs w:val="16"/>
              </w:rPr>
            </w:pPr>
            <w:hyperlink r:id="rId13" w:history="1">
              <w:r w:rsidR="00D621E1" w:rsidRPr="009B27B6">
                <w:rPr>
                  <w:rStyle w:val="Hyperlink"/>
                  <w:rFonts w:ascii="Century Gothic" w:hAnsi="Century Gothic" w:cstheme="minorHAnsi"/>
                  <w:noProof/>
                  <w:sz w:val="16"/>
                  <w:szCs w:val="16"/>
                </w:rPr>
                <w:t>https://go.sadlier.com/religion/caring-for-gods-creation-ebook</w:t>
              </w:r>
            </w:hyperlink>
          </w:p>
        </w:tc>
      </w:tr>
    </w:tbl>
    <w:p w14:paraId="7D2E0CF9" w14:textId="77777777" w:rsidR="00CF3902" w:rsidRDefault="00CF3902"/>
    <w:sectPr w:rsidR="00CF3902" w:rsidSect="003529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9889" w14:textId="77777777" w:rsidR="00803D6D" w:rsidRDefault="00803D6D" w:rsidP="0035297C">
      <w:r>
        <w:separator/>
      </w:r>
    </w:p>
  </w:endnote>
  <w:endnote w:type="continuationSeparator" w:id="0">
    <w:p w14:paraId="7E98F7F7" w14:textId="77777777" w:rsidR="00803D6D" w:rsidRDefault="00803D6D" w:rsidP="003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8AF0" w14:textId="77777777" w:rsidR="00DC06CA" w:rsidRDefault="00DC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3AE3" w14:textId="77777777" w:rsidR="00DC06CA" w:rsidRDefault="00DC0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A04F" w14:textId="77777777" w:rsidR="00DC06CA" w:rsidRDefault="00DC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8DB6" w14:textId="77777777" w:rsidR="00803D6D" w:rsidRDefault="00803D6D" w:rsidP="0035297C">
      <w:r>
        <w:separator/>
      </w:r>
    </w:p>
  </w:footnote>
  <w:footnote w:type="continuationSeparator" w:id="0">
    <w:p w14:paraId="27C22FCF" w14:textId="77777777" w:rsidR="00803D6D" w:rsidRDefault="00803D6D" w:rsidP="0035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97A" w14:textId="77777777" w:rsidR="00DC06CA" w:rsidRDefault="00DC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87FB" w14:textId="781A96B9" w:rsidR="0035297C" w:rsidRPr="00277F16" w:rsidRDefault="0035297C" w:rsidP="0035297C">
    <w:pPr>
      <w:pStyle w:val="Header"/>
      <w:rPr>
        <w:rFonts w:ascii="Century Gothic" w:hAnsi="Century Gothic"/>
        <w:sz w:val="28"/>
        <w:szCs w:val="28"/>
      </w:rPr>
    </w:pPr>
    <w:proofErr w:type="gramStart"/>
    <w:r w:rsidRPr="00277F16">
      <w:rPr>
        <w:rFonts w:ascii="Century Gothic" w:hAnsi="Century Gothic"/>
        <w:sz w:val="28"/>
        <w:szCs w:val="28"/>
      </w:rPr>
      <w:t>VPK  Mrs.</w:t>
    </w:r>
    <w:proofErr w:type="gramEnd"/>
    <w:r w:rsidRPr="00277F16">
      <w:rPr>
        <w:rFonts w:ascii="Century Gothic" w:hAnsi="Century Gothic"/>
        <w:sz w:val="28"/>
        <w:szCs w:val="28"/>
      </w:rPr>
      <w:t xml:space="preserve"> Tiffany    </w:t>
    </w:r>
    <w:r>
      <w:rPr>
        <w:rFonts w:ascii="Century Gothic" w:hAnsi="Century Gothic"/>
        <w:sz w:val="28"/>
        <w:szCs w:val="28"/>
      </w:rPr>
      <w:t xml:space="preserve">                  </w:t>
    </w:r>
    <w:r w:rsidRPr="00277F16">
      <w:rPr>
        <w:rFonts w:ascii="Century Gothic" w:hAnsi="Century Gothic"/>
        <w:sz w:val="28"/>
        <w:szCs w:val="28"/>
      </w:rPr>
      <w:t xml:space="preserve">  </w:t>
    </w:r>
    <w:r>
      <w:rPr>
        <w:rFonts w:ascii="Century Gothic" w:hAnsi="Century Gothic"/>
        <w:sz w:val="28"/>
        <w:szCs w:val="28"/>
      </w:rPr>
      <w:t xml:space="preserve">      </w:t>
    </w:r>
    <w:r w:rsidRPr="00277F16">
      <w:rPr>
        <w:rFonts w:ascii="Century Gothic" w:hAnsi="Century Gothic"/>
        <w:sz w:val="28"/>
        <w:szCs w:val="28"/>
      </w:rPr>
      <w:t xml:space="preserve">   Creating Our Community  </w:t>
    </w:r>
    <w:r>
      <w:rPr>
        <w:rFonts w:ascii="Century Gothic" w:hAnsi="Century Gothic"/>
        <w:sz w:val="28"/>
        <w:szCs w:val="28"/>
      </w:rPr>
      <w:t xml:space="preserve">             </w:t>
    </w:r>
    <w:r w:rsidRPr="00277F16">
      <w:rPr>
        <w:rFonts w:ascii="Century Gothic" w:hAnsi="Century Gothic"/>
        <w:sz w:val="28"/>
        <w:szCs w:val="28"/>
      </w:rPr>
      <w:t xml:space="preserve"> Week of August 7-August 11</w:t>
    </w:r>
  </w:p>
  <w:p w14:paraId="4E7C165C" w14:textId="77777777" w:rsidR="0035297C" w:rsidRDefault="00352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E96" w14:textId="77777777" w:rsidR="00DC06CA" w:rsidRDefault="00DC0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97C"/>
    <w:rsid w:val="00072352"/>
    <w:rsid w:val="001B4D85"/>
    <w:rsid w:val="00213FB2"/>
    <w:rsid w:val="0035297C"/>
    <w:rsid w:val="00375BB8"/>
    <w:rsid w:val="006B7B1E"/>
    <w:rsid w:val="00743304"/>
    <w:rsid w:val="00803D6D"/>
    <w:rsid w:val="009B27B6"/>
    <w:rsid w:val="009C6884"/>
    <w:rsid w:val="00CF3902"/>
    <w:rsid w:val="00D621E1"/>
    <w:rsid w:val="00DC06CA"/>
    <w:rsid w:val="00E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059D"/>
  <w15:chartTrackingRefBased/>
  <w15:docId w15:val="{F1D0D5A1-BA9A-4EC2-9ECC-7C98F88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7C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97C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7C"/>
    <w:rPr>
      <w:rFonts w:ascii="KG Primary Penmanship 2" w:hAnsi="KG Primary Penmanship 2" w:cs="Times New Roman (Body CS)"/>
      <w:kern w:val="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7C"/>
    <w:rPr>
      <w:rFonts w:ascii="KG Primary Penmanship 2" w:hAnsi="KG Primary Penmanship 2" w:cs="Times New Roman (Body CS)"/>
      <w:kern w:val="0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072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.sadlier.com/religion/caring-for-gods-creation-ebook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11</cp:revision>
  <dcterms:created xsi:type="dcterms:W3CDTF">2023-07-24T03:41:00Z</dcterms:created>
  <dcterms:modified xsi:type="dcterms:W3CDTF">2023-07-24T04:21:00Z</dcterms:modified>
</cp:coreProperties>
</file>