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E966" w14:textId="77777777" w:rsidR="003B6A4B" w:rsidRPr="00091EB0" w:rsidRDefault="003B6A4B" w:rsidP="003B6A4B">
      <w:pPr>
        <w:ind w:left="4320" w:firstLine="720"/>
        <w:rPr>
          <w:rFonts w:asciiTheme="minorHAnsi" w:hAnsiTheme="minorHAnsi" w:cstheme="minorHAnsi"/>
          <w:b/>
          <w:bCs/>
          <w:szCs w:val="36"/>
        </w:rPr>
      </w:pPr>
      <w:r w:rsidRPr="00091EB0">
        <w:rPr>
          <w:noProof/>
          <w:szCs w:val="36"/>
        </w:rPr>
        <w:t xml:space="preserve"> </w:t>
      </w:r>
      <w:r w:rsidRPr="00091EB0">
        <w:rPr>
          <w:rFonts w:ascii="Century Gothic" w:hAnsi="Century Gothic" w:cstheme="minorHAnsi"/>
          <w:b/>
          <w:bCs/>
          <w:szCs w:val="36"/>
        </w:rPr>
        <w:t>Peek at Our Week</w:t>
      </w:r>
      <w:r w:rsidRPr="00091EB0">
        <w:rPr>
          <w:noProof/>
          <w:szCs w:val="36"/>
        </w:rPr>
        <w:t xml:space="preserve"> </w:t>
      </w:r>
    </w:p>
    <w:tbl>
      <w:tblPr>
        <w:tblStyle w:val="TableGrid"/>
        <w:tblW w:w="14290" w:type="dxa"/>
        <w:tblLook w:val="04A0" w:firstRow="1" w:lastRow="0" w:firstColumn="1" w:lastColumn="0" w:noHBand="0" w:noVBand="1"/>
      </w:tblPr>
      <w:tblGrid>
        <w:gridCol w:w="4141"/>
        <w:gridCol w:w="4116"/>
        <w:gridCol w:w="6033"/>
      </w:tblGrid>
      <w:tr w:rsidR="003B6A4B" w:rsidRPr="00C81F8B" w14:paraId="0E482D2E" w14:textId="77777777" w:rsidTr="00CB7B28">
        <w:trPr>
          <w:trHeight w:val="687"/>
        </w:trPr>
        <w:tc>
          <w:tcPr>
            <w:tcW w:w="4141" w:type="dxa"/>
            <w:vAlign w:val="center"/>
          </w:tcPr>
          <w:p w14:paraId="090AC8A6" w14:textId="77777777" w:rsidR="003B6A4B" w:rsidRPr="00091EB0" w:rsidRDefault="003B6A4B" w:rsidP="00A9267A">
            <w:pPr>
              <w:jc w:val="center"/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</w:pPr>
            <w:r w:rsidRPr="00091EB0"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  <w:t xml:space="preserve">Standard </w:t>
            </w:r>
          </w:p>
        </w:tc>
        <w:tc>
          <w:tcPr>
            <w:tcW w:w="4116" w:type="dxa"/>
            <w:vAlign w:val="center"/>
          </w:tcPr>
          <w:p w14:paraId="7DC02C91" w14:textId="77777777" w:rsidR="003B6A4B" w:rsidRPr="00091EB0" w:rsidRDefault="003B6A4B" w:rsidP="00A9267A">
            <w:pPr>
              <w:jc w:val="center"/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</w:pPr>
            <w:r w:rsidRPr="00091EB0"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  <w:t>Activity</w:t>
            </w:r>
          </w:p>
        </w:tc>
        <w:tc>
          <w:tcPr>
            <w:tcW w:w="6033" w:type="dxa"/>
            <w:vAlign w:val="center"/>
          </w:tcPr>
          <w:p w14:paraId="507AB395" w14:textId="77777777" w:rsidR="003B6A4B" w:rsidRPr="00091EB0" w:rsidRDefault="003B6A4B" w:rsidP="00A9267A">
            <w:pPr>
              <w:jc w:val="center"/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</w:pPr>
            <w:r w:rsidRPr="00091EB0"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  <w:t>Home Extension</w:t>
            </w:r>
          </w:p>
        </w:tc>
      </w:tr>
      <w:tr w:rsidR="003B6A4B" w:rsidRPr="00290D15" w14:paraId="661EA55E" w14:textId="77777777" w:rsidTr="00CB7B28">
        <w:trPr>
          <w:trHeight w:val="2240"/>
        </w:trPr>
        <w:tc>
          <w:tcPr>
            <w:tcW w:w="4141" w:type="dxa"/>
          </w:tcPr>
          <w:p w14:paraId="1588AD85" w14:textId="77777777" w:rsidR="003B6A4B" w:rsidRPr="008251F0" w:rsidRDefault="003B6A4B" w:rsidP="00A9267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251F0">
              <w:rPr>
                <w:rFonts w:ascii="Century Gothic" w:hAnsi="Century Gothic" w:cstheme="minorHAnsi"/>
                <w:b/>
                <w:sz w:val="20"/>
                <w:szCs w:val="20"/>
              </w:rPr>
              <w:t>SAFE ENVIRONMENT STANDARDS</w:t>
            </w:r>
          </w:p>
          <w:p w14:paraId="37757E2A" w14:textId="77777777" w:rsidR="003B6A4B" w:rsidRPr="008251F0" w:rsidRDefault="003B6A4B" w:rsidP="00A9267A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251F0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Standard 3- Behavioral Development</w:t>
            </w:r>
          </w:p>
          <w:p w14:paraId="3175E999" w14:textId="77777777" w:rsidR="003B6A4B" w:rsidRPr="008251F0" w:rsidRDefault="003B6A4B" w:rsidP="00A9267A">
            <w:pPr>
              <w:tabs>
                <w:tab w:val="right" w:pos="10800"/>
              </w:tabs>
              <w:rPr>
                <w:rFonts w:ascii="Century Gothic" w:hAnsi="Century Gothic" w:cstheme="minorHAnsi"/>
                <w:sz w:val="18"/>
                <w:szCs w:val="18"/>
              </w:rPr>
            </w:pPr>
            <w:r w:rsidRPr="008251F0">
              <w:rPr>
                <w:rFonts w:ascii="Century Gothic" w:hAnsi="Century Gothic" w:cstheme="minorHAnsi"/>
                <w:sz w:val="18"/>
                <w:szCs w:val="18"/>
              </w:rPr>
              <w:t>SEBD: 3b Understanding that feelings can be managed.</w:t>
            </w:r>
          </w:p>
          <w:p w14:paraId="138F7258" w14:textId="77777777" w:rsidR="003B6A4B" w:rsidRPr="008251F0" w:rsidRDefault="003B6A4B" w:rsidP="00A9267A">
            <w:pPr>
              <w:tabs>
                <w:tab w:val="right" w:pos="10800"/>
              </w:tabs>
              <w:rPr>
                <w:rFonts w:ascii="Century Gothic" w:hAnsi="Century Gothic" w:cstheme="minorHAnsi"/>
                <w:sz w:val="18"/>
                <w:szCs w:val="18"/>
              </w:rPr>
            </w:pPr>
            <w:r w:rsidRPr="008251F0">
              <w:rPr>
                <w:rFonts w:ascii="Century Gothic" w:hAnsi="Century Gothic" w:cstheme="minorHAnsi"/>
                <w:sz w:val="18"/>
                <w:szCs w:val="18"/>
              </w:rPr>
              <w:t>SEBD: 3c How friends treat each other with respect.   (Treating friends with respect builds character. The Character Kids.)</w:t>
            </w:r>
          </w:p>
          <w:p w14:paraId="012252B2" w14:textId="77777777" w:rsidR="003B6A4B" w:rsidRPr="00622BA6" w:rsidRDefault="003B6A4B" w:rsidP="00A9267A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116" w:type="dxa"/>
          </w:tcPr>
          <w:p w14:paraId="1CCB1709" w14:textId="77777777" w:rsidR="003B6A4B" w:rsidRPr="00AD6E24" w:rsidRDefault="003B6A4B" w:rsidP="00A9267A">
            <w:pPr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CBF8A" wp14:editId="78FCED9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96520</wp:posOffset>
                  </wp:positionV>
                  <wp:extent cx="968375" cy="1301750"/>
                  <wp:effectExtent l="0" t="0" r="3175" b="0"/>
                  <wp:wrapSquare wrapText="bothSides"/>
                  <wp:docPr id="14" name="Picture 14" descr="A collage of different ki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collage of different kids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A33D69C" wp14:editId="51BCD1D9">
                  <wp:simplePos x="0" y="0"/>
                  <wp:positionH relativeFrom="column">
                    <wp:posOffset>1096167</wp:posOffset>
                  </wp:positionH>
                  <wp:positionV relativeFrom="paragraph">
                    <wp:posOffset>224625</wp:posOffset>
                  </wp:positionV>
                  <wp:extent cx="1318161" cy="933697"/>
                  <wp:effectExtent l="0" t="0" r="0" b="0"/>
                  <wp:wrapSquare wrapText="bothSides"/>
                  <wp:docPr id="15" name="Picture 15" descr="A white background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white background with black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161" cy="933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33" w:type="dxa"/>
          </w:tcPr>
          <w:p w14:paraId="363F79BB" w14:textId="77777777" w:rsidR="003B6A4B" w:rsidRDefault="003B6A4B" w:rsidP="00A9267A">
            <w:pPr>
              <w:shd w:val="clear" w:color="auto" w:fill="FFFFFF"/>
              <w:outlineLvl w:val="0"/>
              <w:rPr>
                <w:rFonts w:ascii="Century Gothic" w:eastAsia="Times New Roman" w:hAnsi="Century Gothic" w:cs="Times New Roman"/>
                <w:color w:val="333333"/>
                <w:kern w:val="36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333333"/>
                <w:kern w:val="36"/>
                <w:sz w:val="22"/>
                <w:szCs w:val="22"/>
              </w:rPr>
              <w:t xml:space="preserve">Scholastic </w:t>
            </w:r>
          </w:p>
          <w:p w14:paraId="3C2DC886" w14:textId="77777777" w:rsidR="003B6A4B" w:rsidRPr="00A14766" w:rsidRDefault="003B6A4B" w:rsidP="00A9267A">
            <w:pPr>
              <w:shd w:val="clear" w:color="auto" w:fill="FFFFFF"/>
              <w:outlineLvl w:val="0"/>
              <w:rPr>
                <w:rFonts w:ascii="Century Gothic" w:eastAsia="Times New Roman" w:hAnsi="Century Gothic" w:cs="Times New Roman"/>
                <w:color w:val="333333"/>
                <w:kern w:val="36"/>
                <w:sz w:val="22"/>
                <w:szCs w:val="22"/>
              </w:rPr>
            </w:pPr>
            <w:r w:rsidRPr="00A14766">
              <w:rPr>
                <w:rFonts w:ascii="Century Gothic" w:eastAsia="Times New Roman" w:hAnsi="Century Gothic" w:cs="Times New Roman"/>
                <w:color w:val="333333"/>
                <w:kern w:val="36"/>
                <w:sz w:val="22"/>
                <w:szCs w:val="22"/>
              </w:rPr>
              <w:t>13 Ways to Raise a Caring and Compassionate Child</w:t>
            </w:r>
          </w:p>
          <w:p w14:paraId="437286B5" w14:textId="77777777" w:rsidR="003B6A4B" w:rsidRDefault="003E0AEE" w:rsidP="00A9267A">
            <w:pPr>
              <w:rPr>
                <w:rFonts w:ascii="Century Gothic" w:hAnsi="Century Gothic" w:cstheme="minorHAnsi"/>
                <w:sz w:val="22"/>
                <w:szCs w:val="22"/>
              </w:rPr>
            </w:pPr>
            <w:hyperlink r:id="rId8" w:history="1">
              <w:r w:rsidR="003B6A4B" w:rsidRPr="00934E3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https://www.scholastic.com/parents/family-life/social-emotional-learning/social-skills-for-kids/13-ways-to-raise-caring-and-compassionate-child.html</w:t>
              </w:r>
            </w:hyperlink>
          </w:p>
          <w:p w14:paraId="1BA6B947" w14:textId="77777777" w:rsidR="003B6A4B" w:rsidRPr="00622BA6" w:rsidRDefault="003B6A4B" w:rsidP="00A9267A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3B6A4B" w:rsidRPr="00290D15" w14:paraId="2977F17B" w14:textId="77777777" w:rsidTr="00CB7B28">
        <w:trPr>
          <w:trHeight w:val="1932"/>
        </w:trPr>
        <w:tc>
          <w:tcPr>
            <w:tcW w:w="4141" w:type="dxa"/>
          </w:tcPr>
          <w:p w14:paraId="40BAF96A" w14:textId="77777777" w:rsidR="003B6A4B" w:rsidRPr="0025434F" w:rsidRDefault="003B6A4B" w:rsidP="00A9267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25434F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V. MATHEMATICAL THINKING </w:t>
            </w:r>
          </w:p>
          <w:p w14:paraId="5FFF316C" w14:textId="77777777" w:rsidR="003B6A4B" w:rsidRPr="0025434F" w:rsidRDefault="003B6A4B" w:rsidP="00A9267A">
            <w:pPr>
              <w:spacing w:line="27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5C17D4E0" w14:textId="77777777" w:rsidR="003B6A4B" w:rsidRPr="004937C9" w:rsidRDefault="003B6A4B" w:rsidP="00A9267A">
            <w:pPr>
              <w:spacing w:line="276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937C9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D. GEOMETRY </w:t>
            </w:r>
          </w:p>
          <w:p w14:paraId="194E6AA5" w14:textId="77777777" w:rsidR="003B6A4B" w:rsidRPr="004937C9" w:rsidRDefault="003B6A4B" w:rsidP="00A9267A">
            <w:pP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823250">
              <w:rPr>
                <w:rFonts w:ascii="Century Gothic" w:hAnsi="Century Gothic" w:cstheme="minorHAnsi"/>
                <w:sz w:val="18"/>
                <w:szCs w:val="18"/>
              </w:rPr>
              <w:t xml:space="preserve">V. D. 2. </w:t>
            </w:r>
            <w:r w:rsidRPr="00823250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 xml:space="preserve">Describes, sorts and classifies two- and three-dimensional shapes using some attributes such as size, sides and other </w:t>
            </w:r>
            <w:proofErr w:type="gramStart"/>
            <w:r w:rsidRPr="00823250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properties</w:t>
            </w:r>
            <w:proofErr w:type="gramEnd"/>
            <w:r w:rsidRPr="00823250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05E0A8A" w14:textId="77777777" w:rsidR="003B6A4B" w:rsidRPr="002E482B" w:rsidRDefault="003B6A4B" w:rsidP="00A9267A">
            <w:pPr>
              <w:rPr>
                <w:rFonts w:ascii="Century Gothic" w:hAnsi="Century Gothic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116" w:type="dxa"/>
          </w:tcPr>
          <w:p w14:paraId="62C73EBA" w14:textId="77777777" w:rsidR="003B6A4B" w:rsidRDefault="003B6A4B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B3D2C">
              <w:rPr>
                <w:rFonts w:ascii="Century Gothic" w:hAnsi="Century Gothic" w:cstheme="minorHAnsi"/>
                <w:sz w:val="20"/>
                <w:szCs w:val="20"/>
              </w:rPr>
              <w:t>Sort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ing</w:t>
            </w:r>
            <w:r w:rsidRPr="005B3D2C">
              <w:rPr>
                <w:rFonts w:ascii="Century Gothic" w:hAnsi="Century Gothic" w:cstheme="minorHAnsi"/>
                <w:sz w:val="20"/>
                <w:szCs w:val="20"/>
              </w:rPr>
              <w:t xml:space="preserve"> objects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into groups</w:t>
            </w:r>
            <w:r w:rsidRPr="005B3D2C">
              <w:rPr>
                <w:rFonts w:ascii="Century Gothic" w:hAnsi="Century Gothic" w:cstheme="minorHAnsi"/>
                <w:sz w:val="20"/>
                <w:szCs w:val="20"/>
              </w:rPr>
              <w:t xml:space="preserve"> in two different ways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(size and color):</w:t>
            </w:r>
          </w:p>
          <w:p w14:paraId="10BE434F" w14:textId="77777777" w:rsidR="003B6A4B" w:rsidRDefault="003B6A4B" w:rsidP="00A9267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CB4DFE" wp14:editId="397BF326">
                  <wp:extent cx="469505" cy="477078"/>
                  <wp:effectExtent l="0" t="0" r="6985" b="0"/>
                  <wp:docPr id="9" name="Picture 9" descr="A red bear shaped gummy b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red bear shaped gummy bear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265" cy="478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32BC588" wp14:editId="2145CC3F">
                  <wp:extent cx="465677" cy="480945"/>
                  <wp:effectExtent l="0" t="0" r="0" b="0"/>
                  <wp:docPr id="10" name="Picture 10" descr="A purple bear to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urple bear toy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46" cy="49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DB95E90" wp14:editId="1B6D6D57">
                  <wp:extent cx="310101" cy="3453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24" cy="351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00870D4" wp14:editId="6EDD6721">
                  <wp:extent cx="296555" cy="339953"/>
                  <wp:effectExtent l="0" t="0" r="825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83" cy="35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28EA17" w14:textId="77777777" w:rsidR="003B6A4B" w:rsidRPr="0025434F" w:rsidRDefault="003B6A4B" w:rsidP="00A9267A">
            <w:pPr>
              <w:rPr>
                <w:rFonts w:cstheme="minorHAnsi"/>
                <w:sz w:val="14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ECA4F54" wp14:editId="72522A8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109220</wp:posOffset>
                  </wp:positionV>
                  <wp:extent cx="1002030" cy="398145"/>
                  <wp:effectExtent l="0" t="0" r="7620" b="1905"/>
                  <wp:wrapSquare wrapText="bothSides"/>
                  <wp:docPr id="13" name="Picture 13" descr="A yellow bear shaped objec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yellow bear shaped object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371F50" wp14:editId="3EB933FA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37658</wp:posOffset>
                  </wp:positionV>
                  <wp:extent cx="881380" cy="429260"/>
                  <wp:effectExtent l="0" t="0" r="0" b="8890"/>
                  <wp:wrapSquare wrapText="bothSides"/>
                  <wp:docPr id="5" name="Picture 5" descr="A group of blue teddy be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group of blue teddy bear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8138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2A95DA2" w14:textId="77777777" w:rsidR="003B6A4B" w:rsidRDefault="003B6A4B" w:rsidP="00A9267A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  <w:tc>
          <w:tcPr>
            <w:tcW w:w="6033" w:type="dxa"/>
          </w:tcPr>
          <w:p w14:paraId="2679CB46" w14:textId="77777777" w:rsidR="003B6A4B" w:rsidRPr="00E36BD3" w:rsidRDefault="003B6A4B" w:rsidP="00A9267A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E36BD3">
              <w:rPr>
                <w:rFonts w:ascii="Century Gothic" w:hAnsi="Century Gothic" w:cstheme="minorHAnsi"/>
                <w:sz w:val="20"/>
                <w:szCs w:val="20"/>
              </w:rPr>
              <w:t>Sort toys or other objects at home by an attribute such as size, color, type of toy, matching socks, dad’s clothes vs. child’s clothes, etc.</w:t>
            </w:r>
          </w:p>
        </w:tc>
      </w:tr>
      <w:tr w:rsidR="00CB7B28" w:rsidRPr="00290D15" w14:paraId="2393D276" w14:textId="77777777" w:rsidTr="00CB7B28">
        <w:trPr>
          <w:trHeight w:val="2351"/>
        </w:trPr>
        <w:tc>
          <w:tcPr>
            <w:tcW w:w="4141" w:type="dxa"/>
          </w:tcPr>
          <w:p w14:paraId="6674E916" w14:textId="77777777" w:rsidR="00CB7B28" w:rsidRPr="000F07F5" w:rsidRDefault="00CB7B28" w:rsidP="00A9267A">
            <w:pPr>
              <w:rPr>
                <w:rFonts w:ascii="Century Gothic" w:hAnsi="Century Gothic"/>
                <w:sz w:val="22"/>
                <w:szCs w:val="22"/>
              </w:rPr>
            </w:pPr>
            <w:r w:rsidRPr="000F07F5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FAITH FORMATION</w:t>
            </w:r>
          </w:p>
          <w:p w14:paraId="2E1ECD88" w14:textId="77777777" w:rsidR="00CB7B28" w:rsidRPr="00277F16" w:rsidRDefault="00CB7B28" w:rsidP="00A9267A">
            <w:pPr>
              <w:rPr>
                <w:rFonts w:ascii="Century Gothic" w:hAnsi="Century Gothic"/>
                <w:sz w:val="20"/>
                <w:szCs w:val="20"/>
              </w:rPr>
            </w:pPr>
            <w:r w:rsidRPr="00277F16">
              <w:rPr>
                <w:rFonts w:ascii="Century Gothic" w:hAnsi="Century Gothic"/>
                <w:sz w:val="20"/>
                <w:szCs w:val="20"/>
              </w:rPr>
              <w:t xml:space="preserve">Plays, </w:t>
            </w:r>
            <w:proofErr w:type="gramStart"/>
            <w:r w:rsidRPr="00277F16">
              <w:rPr>
                <w:rFonts w:ascii="Century Gothic" w:hAnsi="Century Gothic"/>
                <w:sz w:val="20"/>
                <w:szCs w:val="20"/>
              </w:rPr>
              <w:t>works</w:t>
            </w:r>
            <w:proofErr w:type="gramEnd"/>
            <w:r w:rsidRPr="00277F16">
              <w:rPr>
                <w:rFonts w:ascii="Century Gothic" w:hAnsi="Century Gothic"/>
                <w:sz w:val="20"/>
                <w:szCs w:val="20"/>
              </w:rPr>
              <w:t xml:space="preserve"> and prays happily with others.</w:t>
            </w:r>
          </w:p>
          <w:p w14:paraId="6EBF9A64" w14:textId="77777777" w:rsidR="00CB7B28" w:rsidRPr="00277F16" w:rsidRDefault="00CB7B28" w:rsidP="00A926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92F32D" w14:textId="77777777" w:rsidR="00CB7B28" w:rsidRPr="00277F16" w:rsidRDefault="00CB7B28" w:rsidP="00A9267A">
            <w:pPr>
              <w:rPr>
                <w:rFonts w:ascii="Century Gothic" w:hAnsi="Century Gothic"/>
                <w:sz w:val="20"/>
                <w:szCs w:val="20"/>
              </w:rPr>
            </w:pPr>
            <w:r w:rsidRPr="00277F16">
              <w:rPr>
                <w:rFonts w:ascii="Century Gothic" w:hAnsi="Century Gothic"/>
                <w:sz w:val="20"/>
                <w:szCs w:val="20"/>
              </w:rPr>
              <w:t xml:space="preserve">Develops a sense of awe and wonder, respect, </w:t>
            </w:r>
            <w:proofErr w:type="gramStart"/>
            <w:r w:rsidRPr="00277F16">
              <w:rPr>
                <w:rFonts w:ascii="Century Gothic" w:hAnsi="Century Gothic"/>
                <w:sz w:val="20"/>
                <w:szCs w:val="20"/>
              </w:rPr>
              <w:t>gratitude</w:t>
            </w:r>
            <w:proofErr w:type="gramEnd"/>
            <w:r w:rsidRPr="00277F16">
              <w:rPr>
                <w:rFonts w:ascii="Century Gothic" w:hAnsi="Century Gothic"/>
                <w:sz w:val="20"/>
                <w:szCs w:val="20"/>
              </w:rPr>
              <w:t xml:space="preserve"> and stewardship for God’s creation. </w:t>
            </w:r>
          </w:p>
          <w:p w14:paraId="6B87E122" w14:textId="77777777" w:rsidR="00CB7B28" w:rsidRPr="000F07F5" w:rsidRDefault="00CB7B28" w:rsidP="00A9267A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56D4C2BF" w14:textId="77777777" w:rsidR="00CB7B28" w:rsidRPr="003B5EA0" w:rsidRDefault="00CB7B28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6" w:type="dxa"/>
          </w:tcPr>
          <w:p w14:paraId="3B3FFAB8" w14:textId="77777777" w:rsidR="00CB7B28" w:rsidRPr="00277F16" w:rsidRDefault="00CB7B28" w:rsidP="00A9267A">
            <w:pPr>
              <w:rPr>
                <w:rFonts w:ascii="Century Gothic" w:hAnsi="Century Gothic" w:cs="Arial"/>
                <w:color w:val="000000"/>
                <w:spacing w:val="8"/>
                <w:sz w:val="20"/>
                <w:szCs w:val="20"/>
                <w:shd w:val="clear" w:color="auto" w:fill="FFFFFF"/>
              </w:rPr>
            </w:pPr>
            <w:r w:rsidRPr="00277F16">
              <w:rPr>
                <w:rFonts w:ascii="Century Gothic" w:hAnsi="Century Gothic" w:cstheme="minorHAnsi"/>
                <w:sz w:val="20"/>
                <w:szCs w:val="20"/>
              </w:rPr>
              <w:t>CREATION-</w:t>
            </w:r>
            <w:r w:rsidRPr="00277F16">
              <w:rPr>
                <w:rFonts w:ascii="Century Gothic" w:hAnsi="Century Gothic" w:cs="Arial"/>
                <w:color w:val="000000"/>
                <w:spacing w:val="8"/>
                <w:sz w:val="20"/>
                <w:szCs w:val="20"/>
                <w:shd w:val="clear" w:color="auto" w:fill="FFFFFF"/>
              </w:rPr>
              <w:t xml:space="preserve"> On the second day God separated the water from the sky (Genesis 1:6-8).</w:t>
            </w:r>
            <w:r>
              <w:rPr>
                <w:noProof/>
              </w:rPr>
              <w:t xml:space="preserve"> </w:t>
            </w:r>
          </w:p>
          <w:p w14:paraId="20823CD0" w14:textId="77777777" w:rsidR="00CB7B28" w:rsidRPr="00290D15" w:rsidRDefault="00CB7B28" w:rsidP="00A9267A">
            <w:pPr>
              <w:jc w:val="center"/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78FDC1B2" wp14:editId="39FCB8C9">
                  <wp:extent cx="985262" cy="647700"/>
                  <wp:effectExtent l="0" t="0" r="5715" b="0"/>
                  <wp:docPr id="3" name="Picture 3" descr="A blue sky with clouds and wav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sky with clouds and waves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646" cy="68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3" w:type="dxa"/>
          </w:tcPr>
          <w:p w14:paraId="3F63B47B" w14:textId="77777777" w:rsidR="00CB7B28" w:rsidRPr="00277F16" w:rsidRDefault="00CB7B28" w:rsidP="00A9267A">
            <w:pPr>
              <w:jc w:val="center"/>
              <w:rPr>
                <w:rFonts w:ascii="Century Gothic" w:hAnsi="Century Gothic"/>
                <w:color w:val="302E2E"/>
                <w:sz w:val="20"/>
                <w:szCs w:val="20"/>
                <w:shd w:val="clear" w:color="auto" w:fill="FFFFFF"/>
              </w:rPr>
            </w:pPr>
            <w:r w:rsidRPr="00277F16">
              <w:rPr>
                <w:rFonts w:ascii="Century Gothic" w:hAnsi="Century Gothic"/>
                <w:color w:val="302E2E"/>
                <w:sz w:val="20"/>
                <w:szCs w:val="20"/>
                <w:shd w:val="clear" w:color="auto" w:fill="FFFFFF"/>
              </w:rPr>
              <w:t xml:space="preserve">Here is a </w:t>
            </w:r>
            <w:r w:rsidRPr="00277F16">
              <w:rPr>
                <w:rFonts w:ascii="Century Gothic" w:hAnsi="Century Gothic"/>
                <w:b/>
                <w:bCs/>
                <w:color w:val="302E2E"/>
                <w:sz w:val="20"/>
                <w:szCs w:val="20"/>
                <w:shd w:val="clear" w:color="auto" w:fill="FFFFFF"/>
              </w:rPr>
              <w:t>Creation Song</w:t>
            </w:r>
            <w:r w:rsidRPr="00277F16">
              <w:rPr>
                <w:rFonts w:ascii="Century Gothic" w:hAnsi="Century Gothic"/>
                <w:color w:val="302E2E"/>
                <w:sz w:val="20"/>
                <w:szCs w:val="20"/>
                <w:shd w:val="clear" w:color="auto" w:fill="FFFFFF"/>
              </w:rPr>
              <w:t xml:space="preserve"> you may sing at home.</w:t>
            </w:r>
          </w:p>
          <w:p w14:paraId="6F0FA002" w14:textId="77777777" w:rsidR="00CB7B28" w:rsidRPr="00277F16" w:rsidRDefault="00CB7B28" w:rsidP="00A9267A">
            <w:pPr>
              <w:jc w:val="center"/>
              <w:rPr>
                <w:rFonts w:ascii="Century Gothic" w:hAnsi="Century Gothic"/>
                <w:color w:val="302E2E"/>
                <w:sz w:val="20"/>
                <w:szCs w:val="20"/>
                <w:shd w:val="clear" w:color="auto" w:fill="FFFFFF"/>
              </w:rPr>
            </w:pPr>
            <w:r w:rsidRPr="00277F16">
              <w:rPr>
                <w:rFonts w:ascii="Century Gothic" w:hAnsi="Century Gothic"/>
                <w:color w:val="302E2E"/>
                <w:sz w:val="20"/>
                <w:szCs w:val="20"/>
                <w:shd w:val="clear" w:color="auto" w:fill="FFFFFF"/>
              </w:rPr>
              <w:t>(Sung to the tune of Frere Jacques)</w:t>
            </w:r>
          </w:p>
          <w:p w14:paraId="457A57F3" w14:textId="77777777" w:rsidR="00CB7B28" w:rsidRPr="00277F16" w:rsidRDefault="00CB7B28" w:rsidP="00A9267A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</w:p>
          <w:p w14:paraId="018CDC6C" w14:textId="77777777" w:rsidR="00CB7B28" w:rsidRPr="00277F16" w:rsidRDefault="00CB7B28" w:rsidP="00A9267A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277F1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God created!  God created!</w:t>
            </w:r>
          </w:p>
          <w:p w14:paraId="13F0D83B" w14:textId="77777777" w:rsidR="00CB7B28" w:rsidRPr="00277F16" w:rsidRDefault="00CB7B28" w:rsidP="00A9267A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277F1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 xml:space="preserve">Night and day, </w:t>
            </w:r>
            <w:proofErr w:type="gramStart"/>
            <w:r w:rsidRPr="00277F1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night</w:t>
            </w:r>
            <w:proofErr w:type="gramEnd"/>
            <w:r w:rsidRPr="00277F1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 xml:space="preserve"> and day.</w:t>
            </w:r>
          </w:p>
          <w:p w14:paraId="19A3FD5E" w14:textId="77777777" w:rsidR="00CB7B28" w:rsidRPr="00277F16" w:rsidRDefault="00CB7B28" w:rsidP="00A9267A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277F1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That was on the first day.</w:t>
            </w:r>
          </w:p>
          <w:p w14:paraId="433BCB63" w14:textId="77777777" w:rsidR="00CB7B28" w:rsidRPr="00277F16" w:rsidRDefault="00CB7B28" w:rsidP="00A9267A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277F1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That was on the first day.</w:t>
            </w:r>
          </w:p>
          <w:p w14:paraId="67F67B0D" w14:textId="77777777" w:rsidR="00CB7B28" w:rsidRPr="00277F16" w:rsidRDefault="00CB7B28" w:rsidP="00A9267A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277F1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And it was good!  It was good!</w:t>
            </w:r>
          </w:p>
          <w:p w14:paraId="75DBA166" w14:textId="77777777" w:rsidR="00CB7B28" w:rsidRPr="00277F16" w:rsidRDefault="00CB7B28" w:rsidP="00A9267A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</w:p>
          <w:p w14:paraId="05CBB3AE" w14:textId="77777777" w:rsidR="00CB7B28" w:rsidRPr="00277F16" w:rsidRDefault="00CB7B28" w:rsidP="00A9267A">
            <w:pPr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277F1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God created!  God created!</w:t>
            </w:r>
          </w:p>
          <w:p w14:paraId="72B8C3CB" w14:textId="77777777" w:rsidR="00CB7B28" w:rsidRPr="00277F16" w:rsidRDefault="00CB7B28" w:rsidP="00A9267A">
            <w:pPr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277F1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 xml:space="preserve">Sky and clouds, </w:t>
            </w:r>
            <w:proofErr w:type="gramStart"/>
            <w:r w:rsidRPr="00277F1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sky</w:t>
            </w:r>
            <w:proofErr w:type="gramEnd"/>
            <w:r w:rsidRPr="00277F1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 xml:space="preserve"> and clouds.</w:t>
            </w:r>
          </w:p>
          <w:p w14:paraId="353C3BAE" w14:textId="77777777" w:rsidR="00CB7B28" w:rsidRPr="00277F16" w:rsidRDefault="00CB7B28" w:rsidP="00A9267A">
            <w:pPr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277F1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That was on the second day.</w:t>
            </w:r>
          </w:p>
          <w:p w14:paraId="62CA62A4" w14:textId="77777777" w:rsidR="00CB7B28" w:rsidRPr="00277F16" w:rsidRDefault="00CB7B28" w:rsidP="00A9267A">
            <w:pPr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277F1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That was on the second day.</w:t>
            </w:r>
          </w:p>
          <w:p w14:paraId="09372504" w14:textId="77777777" w:rsidR="00CB7B28" w:rsidRPr="00290D15" w:rsidRDefault="00CB7B28" w:rsidP="00A9267A">
            <w:pPr>
              <w:jc w:val="center"/>
              <w:rPr>
                <w:rFonts w:ascii="Century Gothic" w:hAnsi="Century Gothic" w:cstheme="minorHAnsi"/>
                <w:noProof/>
                <w:sz w:val="24"/>
              </w:rPr>
            </w:pPr>
            <w:r w:rsidRPr="00277F1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And it was good!  It was good.</w:t>
            </w:r>
          </w:p>
        </w:tc>
      </w:tr>
    </w:tbl>
    <w:p w14:paraId="05999C07" w14:textId="77777777" w:rsidR="00CF3902" w:rsidRDefault="00CF3902"/>
    <w:sectPr w:rsidR="00CF3902" w:rsidSect="003B6A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404C" w14:textId="77777777" w:rsidR="001658D9" w:rsidRDefault="001658D9" w:rsidP="003B6A4B">
      <w:r>
        <w:separator/>
      </w:r>
    </w:p>
  </w:endnote>
  <w:endnote w:type="continuationSeparator" w:id="0">
    <w:p w14:paraId="26EA915A" w14:textId="77777777" w:rsidR="001658D9" w:rsidRDefault="001658D9" w:rsidP="003B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903A" w14:textId="77777777" w:rsidR="003E0AEE" w:rsidRDefault="003E0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6CC4" w14:textId="77777777" w:rsidR="003E0AEE" w:rsidRDefault="003E0A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DD96" w14:textId="77777777" w:rsidR="003E0AEE" w:rsidRDefault="003E0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7F7B" w14:textId="77777777" w:rsidR="001658D9" w:rsidRDefault="001658D9" w:rsidP="003B6A4B">
      <w:r>
        <w:separator/>
      </w:r>
    </w:p>
  </w:footnote>
  <w:footnote w:type="continuationSeparator" w:id="0">
    <w:p w14:paraId="199B871C" w14:textId="77777777" w:rsidR="001658D9" w:rsidRDefault="001658D9" w:rsidP="003B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D5AC" w14:textId="77777777" w:rsidR="003E0AEE" w:rsidRDefault="003E0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1DED" w14:textId="4C447007" w:rsidR="003B6A4B" w:rsidRPr="00865215" w:rsidRDefault="003B6A4B" w:rsidP="003B6A4B">
    <w:pPr>
      <w:pStyle w:val="Header"/>
      <w:rPr>
        <w:rFonts w:ascii="Century Gothic" w:hAnsi="Century Gothic"/>
        <w:sz w:val="26"/>
        <w:szCs w:val="26"/>
      </w:rPr>
    </w:pPr>
    <w:r w:rsidRPr="00865215">
      <w:rPr>
        <w:rFonts w:ascii="Century Gothic" w:hAnsi="Century Gothic"/>
        <w:sz w:val="26"/>
        <w:szCs w:val="26"/>
      </w:rPr>
      <w:t xml:space="preserve">VPK Mrs. </w:t>
    </w:r>
    <w:r w:rsidRPr="00865215">
      <w:rPr>
        <w:rFonts w:ascii="Century Gothic" w:hAnsi="Century Gothic"/>
        <w:sz w:val="26"/>
        <w:szCs w:val="26"/>
      </w:rPr>
      <w:t xml:space="preserve">Tiffany                                        Creating Our Community       </w:t>
    </w:r>
    <w:r>
      <w:rPr>
        <w:rFonts w:ascii="Century Gothic" w:hAnsi="Century Gothic"/>
        <w:sz w:val="26"/>
        <w:szCs w:val="26"/>
      </w:rPr>
      <w:t xml:space="preserve">              </w:t>
    </w:r>
    <w:r w:rsidRPr="00865215">
      <w:rPr>
        <w:rFonts w:ascii="Century Gothic" w:hAnsi="Century Gothic"/>
        <w:sz w:val="26"/>
        <w:szCs w:val="26"/>
      </w:rPr>
      <w:t>Week of August 14-August 18</w:t>
    </w:r>
  </w:p>
  <w:p w14:paraId="5F7D078F" w14:textId="77777777" w:rsidR="003B6A4B" w:rsidRDefault="003B6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4C96" w14:textId="77777777" w:rsidR="003E0AEE" w:rsidRDefault="003E0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A4B"/>
    <w:rsid w:val="001658D9"/>
    <w:rsid w:val="001739C8"/>
    <w:rsid w:val="00213FB2"/>
    <w:rsid w:val="003B6A4B"/>
    <w:rsid w:val="003E0AEE"/>
    <w:rsid w:val="00CB7B28"/>
    <w:rsid w:val="00C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CB6C"/>
  <w15:chartTrackingRefBased/>
  <w15:docId w15:val="{36247AD7-7F74-4DDC-9763-7DA233D2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A4B"/>
    <w:pPr>
      <w:spacing w:after="0" w:line="240" w:lineRule="auto"/>
    </w:pPr>
    <w:rPr>
      <w:rFonts w:ascii="KG Primary Penmanship 2" w:hAnsi="KG Primary Penmanship 2" w:cs="Times New Roman (Body CS)"/>
      <w:kern w:val="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A4B"/>
    <w:pPr>
      <w:spacing w:after="0" w:line="240" w:lineRule="auto"/>
    </w:pPr>
    <w:rPr>
      <w:rFonts w:ascii="KG Primary Penmanship 2" w:hAnsi="KG Primary Penmanship 2" w:cs="Times New Roman (Body CS)"/>
      <w:kern w:val="0"/>
      <w:sz w:val="3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A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4B"/>
    <w:rPr>
      <w:rFonts w:ascii="KG Primary Penmanship 2" w:hAnsi="KG Primary Penmanship 2" w:cs="Times New Roman (Body CS)"/>
      <w:kern w:val="0"/>
      <w:sz w:val="36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4B"/>
    <w:rPr>
      <w:rFonts w:ascii="KG Primary Penmanship 2" w:hAnsi="KG Primary Penmanship 2" w:cs="Times New Roman (Body CS)"/>
      <w:kern w:val="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lastic.com/parents/family-life/social-emotional-learning/social-skills-for-kids/13-ways-to-raise-caring-and-compassionate-child.html" TargetMode="External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4</cp:revision>
  <dcterms:created xsi:type="dcterms:W3CDTF">2023-07-24T03:44:00Z</dcterms:created>
  <dcterms:modified xsi:type="dcterms:W3CDTF">2023-07-24T04:24:00Z</dcterms:modified>
</cp:coreProperties>
</file>