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9802" w14:textId="7BF9E0D1" w:rsidR="0024482B" w:rsidRDefault="008B64B7" w:rsidP="0024482B">
      <w:pPr>
        <w:ind w:left="4320" w:firstLine="720"/>
        <w:rPr>
          <w:rFonts w:asciiTheme="minorHAnsi" w:hAnsiTheme="minorHAnsi" w:cstheme="minorHAnsi"/>
          <w:b/>
          <w:bCs/>
          <w:sz w:val="28"/>
          <w:szCs w:val="16"/>
        </w:rPr>
      </w:pPr>
      <w:r w:rsidRPr="00642E66">
        <w:rPr>
          <w:noProof/>
        </w:rPr>
        <w:drawing>
          <wp:anchor distT="0" distB="0" distL="114300" distR="114300" simplePos="0" relativeHeight="251658240" behindDoc="0" locked="0" layoutInCell="1" allowOverlap="1" wp14:anchorId="35C2CA37" wp14:editId="4AA0F263">
            <wp:simplePos x="0" y="0"/>
            <wp:positionH relativeFrom="column">
              <wp:posOffset>-243840</wp:posOffset>
            </wp:positionH>
            <wp:positionV relativeFrom="paragraph">
              <wp:posOffset>148590</wp:posOffset>
            </wp:positionV>
            <wp:extent cx="1066800" cy="608926"/>
            <wp:effectExtent l="190500" t="190500" r="190500" b="1917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136" cy="6125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642E66" w:rsidRPr="00642E66">
        <w:rPr>
          <w:noProof/>
        </w:rPr>
        <w:drawing>
          <wp:anchor distT="0" distB="0" distL="114300" distR="114300" simplePos="0" relativeHeight="251659264" behindDoc="0" locked="0" layoutInCell="1" allowOverlap="1" wp14:anchorId="24930237" wp14:editId="02A417C8">
            <wp:simplePos x="0" y="0"/>
            <wp:positionH relativeFrom="column">
              <wp:posOffset>8503920</wp:posOffset>
            </wp:positionH>
            <wp:positionV relativeFrom="paragraph">
              <wp:posOffset>41910</wp:posOffset>
            </wp:positionV>
            <wp:extent cx="891540" cy="786221"/>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521" cy="787086"/>
                    </a:xfrm>
                    <a:prstGeom prst="rect">
                      <a:avLst/>
                    </a:prstGeom>
                  </pic:spPr>
                </pic:pic>
              </a:graphicData>
            </a:graphic>
            <wp14:sizeRelH relativeFrom="margin">
              <wp14:pctWidth>0</wp14:pctWidth>
            </wp14:sizeRelH>
            <wp14:sizeRelV relativeFrom="margin">
              <wp14:pctHeight>0</wp14:pctHeight>
            </wp14:sizeRelV>
          </wp:anchor>
        </w:drawing>
      </w:r>
      <w:r w:rsidR="00887B4E" w:rsidRPr="00887B4E">
        <w:rPr>
          <w:noProof/>
        </w:rPr>
        <w:t xml:space="preserve"> </w:t>
      </w:r>
      <w:r w:rsidR="003B39B5" w:rsidRPr="003B39B5">
        <w:rPr>
          <w:noProof/>
        </w:rPr>
        <w:t xml:space="preserve"> </w:t>
      </w:r>
      <w:r w:rsidR="00E251E7">
        <w:rPr>
          <w:noProof/>
        </w:rPr>
        <w:t xml:space="preserve"> </w:t>
      </w:r>
      <w:r w:rsidR="00D3634C" w:rsidRPr="00D3634C">
        <w:rPr>
          <w:noProof/>
        </w:rPr>
        <w:t xml:space="preserve"> </w:t>
      </w:r>
    </w:p>
    <w:p w14:paraId="3CE7A248" w14:textId="218C24FD" w:rsidR="00A61FAC" w:rsidRPr="00E21423" w:rsidRDefault="00B81F80" w:rsidP="00E21423">
      <w:pPr>
        <w:ind w:left="4320" w:firstLine="720"/>
        <w:rPr>
          <w:rFonts w:asciiTheme="minorHAnsi" w:hAnsiTheme="minorHAnsi" w:cstheme="minorHAnsi"/>
          <w:b/>
          <w:bCs/>
          <w:sz w:val="28"/>
          <w:szCs w:val="16"/>
        </w:rPr>
      </w:pPr>
      <w:r w:rsidRPr="00B81F80">
        <w:rPr>
          <w:noProof/>
        </w:rPr>
        <w:t xml:space="preserve"> </w:t>
      </w:r>
      <w:r w:rsidR="00A61FAC" w:rsidRPr="00290D15">
        <w:rPr>
          <w:rFonts w:ascii="Century Gothic" w:hAnsi="Century Gothic" w:cstheme="minorHAnsi"/>
          <w:b/>
          <w:bCs/>
          <w:sz w:val="72"/>
          <w:szCs w:val="36"/>
        </w:rPr>
        <w:t>P</w:t>
      </w:r>
      <w:r w:rsidR="00A61FAC" w:rsidRPr="00290D15">
        <w:rPr>
          <w:rFonts w:ascii="Century Gothic" w:hAnsi="Century Gothic" w:cstheme="minorHAnsi"/>
          <w:b/>
          <w:bCs/>
          <w:sz w:val="56"/>
          <w:szCs w:val="34"/>
        </w:rPr>
        <w:t>eek at Our Week</w:t>
      </w:r>
      <w:r w:rsidR="00D3634C" w:rsidRPr="00D3634C">
        <w:rPr>
          <w:noProof/>
        </w:rPr>
        <w:t xml:space="preserve"> </w:t>
      </w:r>
    </w:p>
    <w:tbl>
      <w:tblPr>
        <w:tblStyle w:val="TableGrid"/>
        <w:tblW w:w="14491" w:type="dxa"/>
        <w:tblLook w:val="04A0" w:firstRow="1" w:lastRow="0" w:firstColumn="1" w:lastColumn="0" w:noHBand="0" w:noVBand="1"/>
      </w:tblPr>
      <w:tblGrid>
        <w:gridCol w:w="4199"/>
        <w:gridCol w:w="4174"/>
        <w:gridCol w:w="6118"/>
      </w:tblGrid>
      <w:tr w:rsidR="00622BA6" w:rsidRPr="00C81F8B" w14:paraId="407B3D4C" w14:textId="77777777" w:rsidTr="008251F0">
        <w:trPr>
          <w:trHeight w:val="633"/>
        </w:trPr>
        <w:tc>
          <w:tcPr>
            <w:tcW w:w="4199" w:type="dxa"/>
            <w:vAlign w:val="center"/>
          </w:tcPr>
          <w:p w14:paraId="066EED94" w14:textId="0B004CBB"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Standard Focus</w:t>
            </w:r>
          </w:p>
        </w:tc>
        <w:tc>
          <w:tcPr>
            <w:tcW w:w="4174" w:type="dxa"/>
            <w:vAlign w:val="center"/>
          </w:tcPr>
          <w:p w14:paraId="689CEF73" w14:textId="5D21D4FA"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Activity</w:t>
            </w:r>
          </w:p>
        </w:tc>
        <w:tc>
          <w:tcPr>
            <w:tcW w:w="6118" w:type="dxa"/>
            <w:vAlign w:val="center"/>
          </w:tcPr>
          <w:p w14:paraId="679B00D1" w14:textId="288A2793"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Home Extension Activity</w:t>
            </w:r>
          </w:p>
        </w:tc>
      </w:tr>
      <w:tr w:rsidR="00622BA6" w:rsidRPr="004B69CF" w14:paraId="3DB83B79" w14:textId="77777777" w:rsidTr="00642E66">
        <w:trPr>
          <w:trHeight w:val="2231"/>
        </w:trPr>
        <w:tc>
          <w:tcPr>
            <w:tcW w:w="4199" w:type="dxa"/>
          </w:tcPr>
          <w:p w14:paraId="324BBE8F" w14:textId="5AA33D19" w:rsidR="003142C4" w:rsidRPr="0098010F" w:rsidRDefault="003142C4" w:rsidP="003142C4">
            <w:pPr>
              <w:rPr>
                <w:rFonts w:ascii="Century Gothic" w:hAnsi="Century Gothic" w:cs="Calibri"/>
                <w:b/>
                <w:sz w:val="20"/>
                <w:szCs w:val="20"/>
              </w:rPr>
            </w:pPr>
            <w:r w:rsidRPr="0098010F">
              <w:rPr>
                <w:rFonts w:ascii="Century Gothic" w:hAnsi="Century Gothic" w:cs="Calibri"/>
                <w:b/>
                <w:sz w:val="20"/>
                <w:szCs w:val="20"/>
              </w:rPr>
              <w:t>IV. LANGUAGE AND LITERACY</w:t>
            </w:r>
          </w:p>
          <w:p w14:paraId="70ECA06B" w14:textId="77777777" w:rsidR="005945B1" w:rsidRPr="0098010F" w:rsidRDefault="005945B1" w:rsidP="005945B1">
            <w:pPr>
              <w:rPr>
                <w:rFonts w:ascii="Century Gothic" w:hAnsi="Century Gothic" w:cstheme="minorHAnsi"/>
                <w:b/>
                <w:sz w:val="20"/>
                <w:szCs w:val="20"/>
              </w:rPr>
            </w:pPr>
            <w:r w:rsidRPr="0098010F">
              <w:rPr>
                <w:rFonts w:ascii="Century Gothic" w:hAnsi="Century Gothic" w:cstheme="minorHAnsi"/>
                <w:b/>
                <w:sz w:val="20"/>
                <w:szCs w:val="20"/>
              </w:rPr>
              <w:t>F. EMERGENT READING</w:t>
            </w:r>
          </w:p>
          <w:p w14:paraId="691A4D9A" w14:textId="562FC870" w:rsidR="005945B1" w:rsidRPr="0098010F" w:rsidRDefault="005945B1" w:rsidP="005945B1">
            <w:pPr>
              <w:rPr>
                <w:rFonts w:ascii="Century Gothic" w:hAnsi="Century Gothic" w:cstheme="minorHAnsi"/>
                <w:bCs/>
                <w:sz w:val="20"/>
                <w:szCs w:val="20"/>
              </w:rPr>
            </w:pPr>
            <w:r w:rsidRPr="0098010F">
              <w:rPr>
                <w:rFonts w:ascii="Century Gothic" w:hAnsi="Century Gothic" w:cstheme="minorHAnsi"/>
                <w:bCs/>
                <w:sz w:val="20"/>
                <w:szCs w:val="20"/>
              </w:rPr>
              <w:t>3. Shows alphabetic and print knowledge</w:t>
            </w:r>
          </w:p>
          <w:p w14:paraId="6E686553" w14:textId="5D4E0C62" w:rsidR="00E21423" w:rsidRPr="0098010F" w:rsidRDefault="005945B1" w:rsidP="00E21423">
            <w:pPr>
              <w:rPr>
                <w:rFonts w:ascii="Century Gothic" w:hAnsi="Century Gothic" w:cstheme="minorHAnsi"/>
                <w:bCs/>
                <w:sz w:val="20"/>
                <w:szCs w:val="20"/>
                <w:shd w:val="clear" w:color="auto" w:fill="FFFFFF"/>
              </w:rPr>
            </w:pPr>
            <w:r w:rsidRPr="0098010F">
              <w:rPr>
                <w:rFonts w:ascii="Century Gothic" w:hAnsi="Century Gothic" w:cstheme="minorHAnsi"/>
                <w:bCs/>
                <w:sz w:val="20"/>
                <w:szCs w:val="20"/>
              </w:rPr>
              <w:t xml:space="preserve">IV. F. 3. a. </w:t>
            </w:r>
            <w:r w:rsidRPr="0098010F">
              <w:rPr>
                <w:rFonts w:ascii="Century Gothic" w:hAnsi="Century Gothic" w:cstheme="minorHAnsi"/>
                <w:bCs/>
                <w:sz w:val="20"/>
                <w:szCs w:val="20"/>
                <w:shd w:val="clear" w:color="auto" w:fill="FFFFFF"/>
              </w:rPr>
              <w:t>Recognizes that print conveys meaning</w:t>
            </w:r>
          </w:p>
          <w:p w14:paraId="163DFF72" w14:textId="0A193BD3" w:rsidR="00D90B4F" w:rsidRPr="0098010F" w:rsidRDefault="00D90B4F" w:rsidP="00E21423">
            <w:pPr>
              <w:rPr>
                <w:rFonts w:ascii="Century Gothic" w:hAnsi="Century Gothic" w:cstheme="minorHAnsi"/>
                <w:bCs/>
                <w:sz w:val="20"/>
                <w:szCs w:val="20"/>
                <w:shd w:val="clear" w:color="auto" w:fill="FFFFFF"/>
              </w:rPr>
            </w:pPr>
          </w:p>
          <w:p w14:paraId="24146560" w14:textId="77777777" w:rsidR="00642E66" w:rsidRPr="0098010F" w:rsidRDefault="00642E66" w:rsidP="00642E66">
            <w:pPr>
              <w:rPr>
                <w:rFonts w:ascii="Century Gothic" w:hAnsi="Century Gothic" w:cstheme="majorHAnsi"/>
                <w:bCs/>
                <w:sz w:val="20"/>
                <w:szCs w:val="20"/>
              </w:rPr>
            </w:pPr>
            <w:r w:rsidRPr="0098010F">
              <w:rPr>
                <w:rFonts w:ascii="Century Gothic" w:hAnsi="Century Gothic" w:cstheme="majorHAnsi"/>
                <w:bCs/>
                <w:sz w:val="20"/>
                <w:szCs w:val="20"/>
              </w:rPr>
              <w:t>2. Shows age-appropriate phonological awareness</w:t>
            </w:r>
          </w:p>
          <w:p w14:paraId="35CE5B39" w14:textId="5D7117EC" w:rsidR="00622BA6" w:rsidRPr="0098010F" w:rsidRDefault="00642E66" w:rsidP="00642E66">
            <w:pPr>
              <w:rPr>
                <w:rFonts w:ascii="Century Gothic" w:hAnsi="Century Gothic" w:cstheme="minorHAnsi"/>
                <w:sz w:val="20"/>
                <w:szCs w:val="20"/>
                <w:shd w:val="clear" w:color="auto" w:fill="FFFFFF"/>
              </w:rPr>
            </w:pPr>
            <w:r w:rsidRPr="0098010F">
              <w:rPr>
                <w:rFonts w:ascii="Century Gothic" w:hAnsi="Century Gothic" w:cstheme="majorHAnsi"/>
                <w:bCs/>
                <w:sz w:val="20"/>
                <w:szCs w:val="20"/>
              </w:rPr>
              <w:t xml:space="preserve">IV. F. 2. d. </w:t>
            </w:r>
            <w:r w:rsidRPr="0098010F">
              <w:rPr>
                <w:rFonts w:ascii="Century Gothic" w:hAnsi="Century Gothic" w:cstheme="majorHAnsi"/>
                <w:bCs/>
                <w:sz w:val="20"/>
                <w:szCs w:val="20"/>
                <w:shd w:val="clear" w:color="auto" w:fill="FFFFFF"/>
              </w:rPr>
              <w:t>Combines</w:t>
            </w:r>
            <w:r w:rsidRPr="0098010F">
              <w:rPr>
                <w:rFonts w:ascii="Century Gothic" w:hAnsi="Century Gothic" w:cstheme="majorHAnsi"/>
                <w:sz w:val="20"/>
                <w:szCs w:val="20"/>
                <w:shd w:val="clear" w:color="auto" w:fill="FFFFFF"/>
              </w:rPr>
              <w:t xml:space="preserve"> syllables into words (e.g., “sis” + “</w:t>
            </w:r>
            <w:proofErr w:type="spellStart"/>
            <w:r w:rsidRPr="0098010F">
              <w:rPr>
                <w:rFonts w:ascii="Century Gothic" w:hAnsi="Century Gothic" w:cstheme="majorHAnsi"/>
                <w:sz w:val="20"/>
                <w:szCs w:val="20"/>
                <w:shd w:val="clear" w:color="auto" w:fill="FFFFFF"/>
              </w:rPr>
              <w:t>ter</w:t>
            </w:r>
            <w:proofErr w:type="spellEnd"/>
            <w:r w:rsidRPr="0098010F">
              <w:rPr>
                <w:rFonts w:ascii="Century Gothic" w:hAnsi="Century Gothic" w:cstheme="majorHAnsi"/>
                <w:sz w:val="20"/>
                <w:szCs w:val="20"/>
                <w:shd w:val="clear" w:color="auto" w:fill="FFFFFF"/>
              </w:rPr>
              <w:t>” = “sister”)</w:t>
            </w:r>
            <w:r w:rsidR="00622BA6" w:rsidRPr="0098010F">
              <w:rPr>
                <w:rFonts w:ascii="Century Gothic" w:hAnsi="Century Gothic" w:cstheme="minorHAnsi"/>
                <w:sz w:val="20"/>
                <w:szCs w:val="20"/>
              </w:rPr>
              <w:t xml:space="preserve"> </w:t>
            </w:r>
          </w:p>
        </w:tc>
        <w:tc>
          <w:tcPr>
            <w:tcW w:w="4174" w:type="dxa"/>
          </w:tcPr>
          <w:p w14:paraId="13DAC5AA" w14:textId="79EEC32C" w:rsidR="00642E66" w:rsidRPr="0098010F" w:rsidRDefault="007A2A7D" w:rsidP="004B69CF">
            <w:pPr>
              <w:rPr>
                <w:rFonts w:ascii="Century Gothic" w:hAnsi="Century Gothic"/>
                <w:noProof/>
                <w:sz w:val="20"/>
                <w:szCs w:val="20"/>
              </w:rPr>
            </w:pPr>
            <w:r w:rsidRPr="0098010F">
              <w:rPr>
                <w:rFonts w:asciiTheme="majorHAnsi" w:hAnsiTheme="majorHAnsi" w:cstheme="majorHAnsi"/>
                <w:noProof/>
                <w:sz w:val="20"/>
                <w:szCs w:val="20"/>
              </w:rPr>
              <w:drawing>
                <wp:anchor distT="0" distB="0" distL="114300" distR="114300" simplePos="0" relativeHeight="251660288" behindDoc="0" locked="0" layoutInCell="1" allowOverlap="1" wp14:anchorId="14BA76F6" wp14:editId="57812995">
                  <wp:simplePos x="0" y="0"/>
                  <wp:positionH relativeFrom="column">
                    <wp:posOffset>-2540</wp:posOffset>
                  </wp:positionH>
                  <wp:positionV relativeFrom="paragraph">
                    <wp:posOffset>0</wp:posOffset>
                  </wp:positionV>
                  <wp:extent cx="990600" cy="750330"/>
                  <wp:effectExtent l="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750330"/>
                          </a:xfrm>
                          <a:prstGeom prst="rect">
                            <a:avLst/>
                          </a:prstGeom>
                        </pic:spPr>
                      </pic:pic>
                    </a:graphicData>
                  </a:graphic>
                </wp:anchor>
              </w:drawing>
            </w:r>
          </w:p>
          <w:p w14:paraId="6FBAF924" w14:textId="43F1DA7C" w:rsidR="003142C4" w:rsidRPr="0098010F" w:rsidRDefault="003142C4" w:rsidP="004B69CF">
            <w:pPr>
              <w:rPr>
                <w:rFonts w:ascii="Century Gothic" w:hAnsi="Century Gothic"/>
                <w:noProof/>
                <w:sz w:val="20"/>
                <w:szCs w:val="20"/>
              </w:rPr>
            </w:pPr>
            <w:r w:rsidRPr="0098010F">
              <w:rPr>
                <w:rFonts w:ascii="Century Gothic" w:hAnsi="Century Gothic"/>
                <w:noProof/>
                <w:sz w:val="20"/>
                <w:szCs w:val="20"/>
              </w:rPr>
              <w:t>Our letter this week is "</w:t>
            </w:r>
            <w:r w:rsidR="00642E66" w:rsidRPr="0098010F">
              <w:rPr>
                <w:rFonts w:ascii="Century Gothic" w:hAnsi="Century Gothic"/>
                <w:noProof/>
                <w:sz w:val="20"/>
                <w:szCs w:val="20"/>
              </w:rPr>
              <w:t>Mm</w:t>
            </w:r>
            <w:r w:rsidRPr="0098010F">
              <w:rPr>
                <w:rFonts w:ascii="Century Gothic" w:hAnsi="Century Gothic"/>
                <w:noProof/>
                <w:sz w:val="20"/>
                <w:szCs w:val="20"/>
              </w:rPr>
              <w:t>"</w:t>
            </w:r>
          </w:p>
          <w:p w14:paraId="66F2B3A1" w14:textId="46A86589" w:rsidR="004B69CF" w:rsidRPr="0098010F" w:rsidRDefault="004B69CF" w:rsidP="004B69CF">
            <w:pPr>
              <w:rPr>
                <w:rFonts w:ascii="Century Gothic" w:hAnsi="Century Gothic" w:cstheme="majorHAnsi"/>
                <w:sz w:val="20"/>
                <w:szCs w:val="20"/>
              </w:rPr>
            </w:pPr>
          </w:p>
          <w:p w14:paraId="27ADEB4E" w14:textId="32916E48" w:rsidR="004B69CF" w:rsidRPr="0098010F" w:rsidRDefault="007A2A7D" w:rsidP="004B69CF">
            <w:pPr>
              <w:rPr>
                <w:rFonts w:ascii="Century Gothic" w:hAnsi="Century Gothic" w:cstheme="majorHAnsi"/>
                <w:sz w:val="20"/>
                <w:szCs w:val="20"/>
              </w:rPr>
            </w:pPr>
            <w:r w:rsidRPr="0098010F">
              <w:rPr>
                <w:rFonts w:ascii="Century Gothic" w:hAnsi="Century Gothic" w:cstheme="majorHAnsi"/>
                <w:sz w:val="20"/>
                <w:szCs w:val="20"/>
              </w:rPr>
              <w:t xml:space="preserve"> </w:t>
            </w:r>
          </w:p>
          <w:p w14:paraId="1F0A8125" w14:textId="74AF96A3" w:rsidR="00642E66" w:rsidRPr="0098010F" w:rsidRDefault="00642E66" w:rsidP="004B69CF">
            <w:pPr>
              <w:rPr>
                <w:rFonts w:ascii="Century Gothic" w:hAnsi="Century Gothic"/>
                <w:noProof/>
                <w:sz w:val="20"/>
                <w:szCs w:val="20"/>
              </w:rPr>
            </w:pPr>
          </w:p>
          <w:p w14:paraId="6CFCE128" w14:textId="7E354375" w:rsidR="004B69CF" w:rsidRPr="0098010F" w:rsidRDefault="00642E66" w:rsidP="004B69CF">
            <w:pPr>
              <w:rPr>
                <w:rFonts w:ascii="Century Gothic" w:hAnsi="Century Gothic"/>
                <w:noProof/>
                <w:sz w:val="20"/>
                <w:szCs w:val="20"/>
              </w:rPr>
            </w:pPr>
            <w:r w:rsidRPr="0098010F">
              <w:rPr>
                <w:rFonts w:ascii="Century Gothic" w:hAnsi="Century Gothic"/>
                <w:noProof/>
                <w:sz w:val="20"/>
                <w:szCs w:val="20"/>
              </w:rPr>
              <w:drawing>
                <wp:anchor distT="0" distB="0" distL="114300" distR="114300" simplePos="0" relativeHeight="251661312" behindDoc="0" locked="0" layoutInCell="1" allowOverlap="1" wp14:anchorId="20F12B05" wp14:editId="4AA0E9BD">
                  <wp:simplePos x="0" y="0"/>
                  <wp:positionH relativeFrom="column">
                    <wp:posOffset>1504315</wp:posOffset>
                  </wp:positionH>
                  <wp:positionV relativeFrom="paragraph">
                    <wp:posOffset>37465</wp:posOffset>
                  </wp:positionV>
                  <wp:extent cx="784860" cy="59516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4860" cy="595166"/>
                          </a:xfrm>
                          <a:prstGeom prst="rect">
                            <a:avLst/>
                          </a:prstGeom>
                        </pic:spPr>
                      </pic:pic>
                    </a:graphicData>
                  </a:graphic>
                </wp:anchor>
              </w:drawing>
            </w:r>
            <w:r w:rsidRPr="0098010F">
              <w:rPr>
                <w:rFonts w:ascii="Century Gothic" w:hAnsi="Century Gothic" w:cstheme="minorHAnsi"/>
                <w:sz w:val="20"/>
                <w:szCs w:val="20"/>
              </w:rPr>
              <w:drawing>
                <wp:anchor distT="0" distB="0" distL="114300" distR="114300" simplePos="0" relativeHeight="251662336" behindDoc="0" locked="0" layoutInCell="1" allowOverlap="1" wp14:anchorId="2A020ABA" wp14:editId="729F48AF">
                  <wp:simplePos x="0" y="0"/>
                  <wp:positionH relativeFrom="column">
                    <wp:posOffset>690880</wp:posOffset>
                  </wp:positionH>
                  <wp:positionV relativeFrom="paragraph">
                    <wp:posOffset>75565</wp:posOffset>
                  </wp:positionV>
                  <wp:extent cx="762000" cy="5651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565150"/>
                          </a:xfrm>
                          <a:prstGeom prst="rect">
                            <a:avLst/>
                          </a:prstGeom>
                        </pic:spPr>
                      </pic:pic>
                    </a:graphicData>
                  </a:graphic>
                  <wp14:sizeRelH relativeFrom="margin">
                    <wp14:pctWidth>0</wp14:pctWidth>
                  </wp14:sizeRelH>
                  <wp14:sizeRelV relativeFrom="margin">
                    <wp14:pctHeight>0</wp14:pctHeight>
                  </wp14:sizeRelV>
                </wp:anchor>
              </w:drawing>
            </w:r>
            <w:r w:rsidRPr="0098010F">
              <w:rPr>
                <w:rFonts w:ascii="Century Gothic" w:hAnsi="Century Gothic"/>
                <w:noProof/>
                <w:sz w:val="20"/>
                <w:szCs w:val="20"/>
              </w:rPr>
              <w:t>Counting</w:t>
            </w:r>
          </w:p>
          <w:p w14:paraId="4CCEF1CB" w14:textId="77777777" w:rsidR="00642E66" w:rsidRPr="0098010F" w:rsidRDefault="00642E66" w:rsidP="004B69CF">
            <w:pPr>
              <w:rPr>
                <w:rFonts w:ascii="Century Gothic" w:hAnsi="Century Gothic"/>
                <w:noProof/>
                <w:sz w:val="20"/>
                <w:szCs w:val="20"/>
              </w:rPr>
            </w:pPr>
            <w:r w:rsidRPr="0098010F">
              <w:rPr>
                <w:rFonts w:ascii="Century Gothic" w:hAnsi="Century Gothic"/>
                <w:noProof/>
                <w:sz w:val="20"/>
                <w:szCs w:val="20"/>
              </w:rPr>
              <w:t xml:space="preserve">Syllables </w:t>
            </w:r>
          </w:p>
          <w:p w14:paraId="488E5C78" w14:textId="36D21D02" w:rsidR="00642E66" w:rsidRPr="0098010F" w:rsidRDefault="00642E66" w:rsidP="004B69CF">
            <w:pPr>
              <w:rPr>
                <w:rFonts w:ascii="Century Gothic" w:hAnsi="Century Gothic"/>
                <w:noProof/>
                <w:sz w:val="20"/>
                <w:szCs w:val="20"/>
              </w:rPr>
            </w:pPr>
            <w:r w:rsidRPr="0098010F">
              <w:rPr>
                <w:rFonts w:ascii="Century Gothic" w:hAnsi="Century Gothic"/>
                <w:noProof/>
                <w:sz w:val="20"/>
                <w:szCs w:val="20"/>
              </w:rPr>
              <w:t>In Fall Words</w:t>
            </w:r>
          </w:p>
        </w:tc>
        <w:tc>
          <w:tcPr>
            <w:tcW w:w="6118" w:type="dxa"/>
          </w:tcPr>
          <w:p w14:paraId="187E3B5E" w14:textId="3A2663F3" w:rsidR="001C340D" w:rsidRPr="0098010F" w:rsidRDefault="00642E66" w:rsidP="00642E66">
            <w:pPr>
              <w:pStyle w:val="ListParagraph"/>
              <w:numPr>
                <w:ilvl w:val="0"/>
                <w:numId w:val="15"/>
              </w:numPr>
              <w:shd w:val="clear" w:color="auto" w:fill="FFFFFF"/>
              <w:rPr>
                <w:rFonts w:ascii="Century Gothic" w:eastAsia="Times New Roman" w:hAnsi="Century Gothic" w:cs="Times New Roman"/>
                <w:color w:val="222222"/>
                <w:sz w:val="20"/>
                <w:szCs w:val="20"/>
              </w:rPr>
            </w:pPr>
            <w:r w:rsidRPr="0098010F">
              <w:rPr>
                <w:rFonts w:ascii="Century Gothic" w:hAnsi="Century Gothic"/>
                <w:noProof/>
                <w:sz w:val="20"/>
                <w:szCs w:val="20"/>
              </w:rPr>
              <w:drawing>
                <wp:anchor distT="0" distB="0" distL="114300" distR="114300" simplePos="0" relativeHeight="251663360" behindDoc="0" locked="0" layoutInCell="1" allowOverlap="1" wp14:anchorId="6C867B62" wp14:editId="1908E2BB">
                  <wp:simplePos x="0" y="0"/>
                  <wp:positionH relativeFrom="column">
                    <wp:posOffset>44450</wp:posOffset>
                  </wp:positionH>
                  <wp:positionV relativeFrom="paragraph">
                    <wp:posOffset>43180</wp:posOffset>
                  </wp:positionV>
                  <wp:extent cx="1691640" cy="327039"/>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91640" cy="327039"/>
                          </a:xfrm>
                          <a:prstGeom prst="rect">
                            <a:avLst/>
                          </a:prstGeom>
                        </pic:spPr>
                      </pic:pic>
                    </a:graphicData>
                  </a:graphic>
                  <wp14:sizeRelH relativeFrom="margin">
                    <wp14:pctWidth>0</wp14:pctWidth>
                  </wp14:sizeRelH>
                  <wp14:sizeRelV relativeFrom="margin">
                    <wp14:pctHeight>0</wp14:pctHeight>
                  </wp14:sizeRelV>
                </wp:anchor>
              </w:drawing>
            </w:r>
            <w:r w:rsidRPr="0098010F">
              <w:rPr>
                <w:rFonts w:ascii="Century Gothic" w:eastAsia="Times New Roman" w:hAnsi="Century Gothic" w:cs="Times New Roman"/>
                <w:color w:val="222222"/>
                <w:sz w:val="20"/>
                <w:szCs w:val="20"/>
              </w:rPr>
              <w:t>Collect some small household items (pencil, block, cookie, toothpaste, cup, etc.) or pictures and place them in a box or small bag. The adult removes one item, says its name and asks children how many “claps” it has. Say the object name again, clapping as the adult says each syllable. Then it is the children’s turn to take an item out of the box, say the name and clap the syllables</w:t>
            </w:r>
            <w:r w:rsidRPr="0098010F">
              <w:rPr>
                <w:rFonts w:ascii="Century Gothic" w:eastAsia="Times New Roman" w:hAnsi="Century Gothic" w:cs="Times New Roman"/>
                <w:color w:val="222222"/>
                <w:sz w:val="20"/>
                <w:szCs w:val="20"/>
              </w:rPr>
              <w:t>.</w:t>
            </w:r>
          </w:p>
        </w:tc>
      </w:tr>
      <w:tr w:rsidR="00622BA6" w:rsidRPr="004B69CF" w14:paraId="27F4DCA9" w14:textId="77777777" w:rsidTr="0098010F">
        <w:trPr>
          <w:trHeight w:val="1367"/>
        </w:trPr>
        <w:tc>
          <w:tcPr>
            <w:tcW w:w="4199" w:type="dxa"/>
          </w:tcPr>
          <w:p w14:paraId="6E7CCAF9" w14:textId="77777777" w:rsidR="0098010F" w:rsidRPr="0098010F" w:rsidRDefault="0098010F" w:rsidP="0098010F">
            <w:pPr>
              <w:rPr>
                <w:rFonts w:ascii="Century Gothic" w:hAnsi="Century Gothic" w:cstheme="majorHAnsi"/>
                <w:b/>
                <w:sz w:val="20"/>
                <w:szCs w:val="20"/>
              </w:rPr>
            </w:pPr>
            <w:bookmarkStart w:id="0" w:name="_Hlk82956614"/>
            <w:r w:rsidRPr="0098010F">
              <w:rPr>
                <w:rFonts w:ascii="Century Gothic" w:hAnsi="Century Gothic" w:cstheme="majorHAnsi"/>
                <w:b/>
                <w:sz w:val="20"/>
                <w:szCs w:val="20"/>
              </w:rPr>
              <w:t xml:space="preserve">A. SCIENTIFIC INQUIRY </w:t>
            </w:r>
            <w:bookmarkEnd w:id="0"/>
          </w:p>
          <w:p w14:paraId="4483A240" w14:textId="77777777" w:rsidR="0098010F" w:rsidRPr="0098010F" w:rsidRDefault="0098010F" w:rsidP="0098010F">
            <w:pPr>
              <w:rPr>
                <w:rFonts w:ascii="Century Gothic" w:hAnsi="Century Gothic" w:cstheme="majorHAnsi"/>
                <w:b/>
                <w:sz w:val="20"/>
                <w:szCs w:val="20"/>
              </w:rPr>
            </w:pPr>
            <w:r w:rsidRPr="0098010F">
              <w:rPr>
                <w:rFonts w:ascii="Century Gothic" w:hAnsi="Century Gothic" w:cstheme="majorHAnsi"/>
                <w:b/>
                <w:sz w:val="20"/>
                <w:szCs w:val="20"/>
              </w:rPr>
              <w:t xml:space="preserve">B. LIFE SCIENCE </w:t>
            </w:r>
          </w:p>
          <w:p w14:paraId="08F44B64" w14:textId="77777777" w:rsidR="0098010F" w:rsidRPr="0098010F" w:rsidRDefault="0098010F" w:rsidP="0098010F">
            <w:pPr>
              <w:rPr>
                <w:rFonts w:ascii="Century Gothic" w:hAnsi="Century Gothic" w:cstheme="majorHAnsi"/>
                <w:sz w:val="20"/>
                <w:szCs w:val="20"/>
              </w:rPr>
            </w:pPr>
            <w:r w:rsidRPr="0098010F">
              <w:rPr>
                <w:rFonts w:ascii="Century Gothic" w:hAnsi="Century Gothic" w:cstheme="majorHAnsi"/>
                <w:sz w:val="20"/>
                <w:szCs w:val="20"/>
              </w:rPr>
              <w:t xml:space="preserve">1. Demonstrates knowledge related to living things </w:t>
            </w:r>
          </w:p>
          <w:p w14:paraId="111433A1" w14:textId="77777777" w:rsidR="0098010F" w:rsidRPr="0098010F" w:rsidRDefault="0098010F" w:rsidP="0098010F">
            <w:pPr>
              <w:rPr>
                <w:rFonts w:ascii="Century Gothic" w:hAnsi="Century Gothic" w:cstheme="majorHAnsi"/>
                <w:sz w:val="20"/>
                <w:szCs w:val="20"/>
              </w:rPr>
            </w:pPr>
            <w:bookmarkStart w:id="1" w:name="_Hlk529912546"/>
            <w:r w:rsidRPr="0098010F">
              <w:rPr>
                <w:rFonts w:ascii="Century Gothic" w:hAnsi="Century Gothic" w:cstheme="majorHAnsi"/>
                <w:sz w:val="20"/>
                <w:szCs w:val="20"/>
              </w:rPr>
              <w:t xml:space="preserve">VI. B. 1. b.  Notices the similarities and differences among various living things </w:t>
            </w:r>
            <w:bookmarkEnd w:id="1"/>
          </w:p>
          <w:p w14:paraId="3D705486" w14:textId="2A0A76D0" w:rsidR="00AD6E24" w:rsidRPr="0098010F" w:rsidRDefault="00AD6E24" w:rsidP="0098010F">
            <w:pPr>
              <w:spacing w:line="276" w:lineRule="auto"/>
              <w:rPr>
                <w:rFonts w:ascii="Century Gothic" w:hAnsi="Century Gothic" w:cstheme="majorHAnsi"/>
                <w:bCs/>
                <w:sz w:val="20"/>
                <w:szCs w:val="20"/>
              </w:rPr>
            </w:pPr>
          </w:p>
        </w:tc>
        <w:tc>
          <w:tcPr>
            <w:tcW w:w="4174" w:type="dxa"/>
          </w:tcPr>
          <w:p w14:paraId="255712EA" w14:textId="77777777" w:rsidR="00AD6E24" w:rsidRDefault="0098010F" w:rsidP="006B5B10">
            <w:pPr>
              <w:rPr>
                <w:rFonts w:ascii="Century Gothic" w:hAnsi="Century Gothic"/>
                <w:noProof/>
                <w:sz w:val="20"/>
                <w:szCs w:val="20"/>
              </w:rPr>
            </w:pPr>
            <w:r w:rsidRPr="0098010F">
              <w:rPr>
                <w:rFonts w:ascii="Century Gothic" w:hAnsi="Century Gothic"/>
                <w:noProof/>
                <w:sz w:val="20"/>
                <w:szCs w:val="20"/>
              </w:rPr>
              <w:drawing>
                <wp:inline distT="0" distB="0" distL="0" distR="0" wp14:anchorId="7157E002" wp14:editId="483EAEE1">
                  <wp:extent cx="1271954" cy="582134"/>
                  <wp:effectExtent l="0" t="0" r="444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2564" cy="596143"/>
                          </a:xfrm>
                          <a:prstGeom prst="rect">
                            <a:avLst/>
                          </a:prstGeom>
                        </pic:spPr>
                      </pic:pic>
                    </a:graphicData>
                  </a:graphic>
                </wp:inline>
              </w:drawing>
            </w:r>
            <w:r>
              <w:rPr>
                <w:rFonts w:ascii="Century Gothic" w:hAnsi="Century Gothic"/>
                <w:noProof/>
                <w:sz w:val="20"/>
                <w:szCs w:val="20"/>
              </w:rPr>
              <w:t xml:space="preserve">    </w:t>
            </w:r>
            <w:r w:rsidRPr="0098010F">
              <w:rPr>
                <w:rFonts w:ascii="Century Gothic" w:hAnsi="Century Gothic"/>
                <w:noProof/>
                <w:sz w:val="20"/>
                <w:szCs w:val="20"/>
              </w:rPr>
              <w:drawing>
                <wp:inline distT="0" distB="0" distL="0" distR="0" wp14:anchorId="1CC54195" wp14:editId="0DE7BAFE">
                  <wp:extent cx="1066800" cy="66370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71867" cy="666862"/>
                          </a:xfrm>
                          <a:prstGeom prst="rect">
                            <a:avLst/>
                          </a:prstGeom>
                        </pic:spPr>
                      </pic:pic>
                    </a:graphicData>
                  </a:graphic>
                </wp:inline>
              </w:drawing>
            </w:r>
          </w:p>
          <w:p w14:paraId="196773A5" w14:textId="651EBD6D" w:rsidR="0098010F" w:rsidRPr="0098010F" w:rsidRDefault="0098010F" w:rsidP="006B5B10">
            <w:pPr>
              <w:rPr>
                <w:rFonts w:ascii="Century Gothic" w:hAnsi="Century Gothic"/>
                <w:noProof/>
                <w:sz w:val="20"/>
                <w:szCs w:val="20"/>
              </w:rPr>
            </w:pPr>
            <w:r>
              <w:rPr>
                <w:rFonts w:ascii="Century Gothic" w:hAnsi="Century Gothic"/>
                <w:noProof/>
                <w:sz w:val="20"/>
                <w:szCs w:val="20"/>
              </w:rPr>
              <w:t>Oak leaves                        Maple leaves</w:t>
            </w:r>
          </w:p>
        </w:tc>
        <w:tc>
          <w:tcPr>
            <w:tcW w:w="6118" w:type="dxa"/>
          </w:tcPr>
          <w:p w14:paraId="7F08DB51" w14:textId="550E9652" w:rsidR="0098010F" w:rsidRPr="0098010F" w:rsidRDefault="0098010F" w:rsidP="0098010F">
            <w:pPr>
              <w:numPr>
                <w:ilvl w:val="0"/>
                <w:numId w:val="17"/>
              </w:numPr>
              <w:shd w:val="clear" w:color="auto" w:fill="FFFFFF"/>
              <w:spacing w:before="100" w:beforeAutospacing="1" w:after="100" w:afterAutospacing="1"/>
              <w:rPr>
                <w:rFonts w:ascii="Century Gothic" w:eastAsia="Times New Roman" w:hAnsi="Century Gothic" w:cs="Times New Roman"/>
                <w:color w:val="222222"/>
                <w:sz w:val="20"/>
                <w:szCs w:val="20"/>
              </w:rPr>
            </w:pPr>
            <w:r w:rsidRPr="0098010F">
              <w:rPr>
                <w:rFonts w:ascii="Century Gothic" w:hAnsi="Century Gothic"/>
                <w:noProof/>
                <w:sz w:val="20"/>
                <w:szCs w:val="20"/>
              </w:rPr>
              <w:drawing>
                <wp:anchor distT="0" distB="0" distL="114300" distR="114300" simplePos="0" relativeHeight="251664384" behindDoc="0" locked="0" layoutInCell="1" allowOverlap="1" wp14:anchorId="0969088F" wp14:editId="5A604D80">
                  <wp:simplePos x="0" y="0"/>
                  <wp:positionH relativeFrom="column">
                    <wp:posOffset>-43180</wp:posOffset>
                  </wp:positionH>
                  <wp:positionV relativeFrom="paragraph">
                    <wp:posOffset>0</wp:posOffset>
                  </wp:positionV>
                  <wp:extent cx="1608455" cy="3105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08455" cy="310515"/>
                          </a:xfrm>
                          <a:prstGeom prst="rect">
                            <a:avLst/>
                          </a:prstGeom>
                        </pic:spPr>
                      </pic:pic>
                    </a:graphicData>
                  </a:graphic>
                  <wp14:sizeRelH relativeFrom="margin">
                    <wp14:pctWidth>0</wp14:pctWidth>
                  </wp14:sizeRelH>
                  <wp14:sizeRelV relativeFrom="margin">
                    <wp14:pctHeight>0</wp14:pctHeight>
                  </wp14:sizeRelV>
                </wp:anchor>
              </w:drawing>
            </w:r>
            <w:r w:rsidRPr="0098010F">
              <w:rPr>
                <w:rFonts w:ascii="Century Gothic" w:eastAsia="Times New Roman" w:hAnsi="Century Gothic" w:cs="Times New Roman"/>
                <w:color w:val="222222"/>
                <w:sz w:val="20"/>
                <w:szCs w:val="20"/>
              </w:rPr>
              <w:t xml:space="preserve">Give children two different kinds flowers </w:t>
            </w:r>
            <w:r>
              <w:rPr>
                <w:rFonts w:ascii="Century Gothic" w:eastAsia="Times New Roman" w:hAnsi="Century Gothic" w:cs="Times New Roman"/>
                <w:color w:val="222222"/>
                <w:sz w:val="20"/>
                <w:szCs w:val="20"/>
              </w:rPr>
              <w:t xml:space="preserve">(or leaves) </w:t>
            </w:r>
            <w:r w:rsidRPr="0098010F">
              <w:rPr>
                <w:rFonts w:ascii="Century Gothic" w:eastAsia="Times New Roman" w:hAnsi="Century Gothic" w:cs="Times New Roman"/>
                <w:color w:val="222222"/>
                <w:sz w:val="20"/>
                <w:szCs w:val="20"/>
              </w:rPr>
              <w:t>and ask them to tell how they are alike and different.</w:t>
            </w:r>
            <w:r w:rsidRPr="0098010F">
              <w:rPr>
                <w:rFonts w:ascii="Century Gothic" w:hAnsi="Century Gothic"/>
                <w:noProof/>
                <w:sz w:val="20"/>
                <w:szCs w:val="20"/>
              </w:rPr>
              <w:t xml:space="preserve"> </w:t>
            </w:r>
          </w:p>
          <w:p w14:paraId="30CC480D" w14:textId="06DCA303" w:rsidR="005E0063" w:rsidRPr="0098010F" w:rsidRDefault="005E0063" w:rsidP="00E251E7">
            <w:pPr>
              <w:shd w:val="clear" w:color="auto" w:fill="FFFFFF"/>
              <w:rPr>
                <w:rFonts w:ascii="Century Gothic" w:eastAsia="Times New Roman" w:hAnsi="Century Gothic" w:cs="Times New Roman"/>
                <w:color w:val="222222"/>
                <w:sz w:val="20"/>
                <w:szCs w:val="20"/>
              </w:rPr>
            </w:pPr>
          </w:p>
        </w:tc>
      </w:tr>
      <w:tr w:rsidR="004B69CF" w:rsidRPr="004B69CF" w14:paraId="769866CC" w14:textId="77777777" w:rsidTr="004B69CF">
        <w:trPr>
          <w:trHeight w:val="1115"/>
        </w:trPr>
        <w:tc>
          <w:tcPr>
            <w:tcW w:w="4199" w:type="dxa"/>
          </w:tcPr>
          <w:p w14:paraId="41BE9BD7" w14:textId="6792038F" w:rsidR="0098010F" w:rsidRPr="0098010F" w:rsidRDefault="0098010F" w:rsidP="0098010F">
            <w:pPr>
              <w:rPr>
                <w:rFonts w:ascii="Century Gothic" w:hAnsi="Century Gothic" w:cstheme="majorHAnsi"/>
                <w:b/>
                <w:sz w:val="20"/>
                <w:szCs w:val="20"/>
              </w:rPr>
            </w:pPr>
            <w:r w:rsidRPr="0098010F">
              <w:rPr>
                <w:rFonts w:ascii="Century Gothic" w:hAnsi="Century Gothic" w:cstheme="majorHAnsi"/>
                <w:b/>
                <w:sz w:val="20"/>
                <w:szCs w:val="20"/>
              </w:rPr>
              <w:t xml:space="preserve">V. MATHEMATICAL THINKING </w:t>
            </w:r>
          </w:p>
          <w:p w14:paraId="486D52C9" w14:textId="77777777" w:rsidR="0098010F" w:rsidRPr="0098010F" w:rsidRDefault="0098010F" w:rsidP="0098010F">
            <w:pPr>
              <w:spacing w:line="276" w:lineRule="auto"/>
              <w:rPr>
                <w:rFonts w:ascii="Century Gothic" w:hAnsi="Century Gothic" w:cstheme="majorHAnsi"/>
                <w:b/>
                <w:sz w:val="20"/>
                <w:szCs w:val="20"/>
              </w:rPr>
            </w:pPr>
            <w:r w:rsidRPr="0098010F">
              <w:rPr>
                <w:rFonts w:ascii="Century Gothic" w:hAnsi="Century Gothic" w:cstheme="majorHAnsi"/>
                <w:b/>
                <w:sz w:val="20"/>
                <w:szCs w:val="20"/>
              </w:rPr>
              <w:t xml:space="preserve">A. NUMBER SENSE </w:t>
            </w:r>
          </w:p>
          <w:p w14:paraId="15A4F70C" w14:textId="679F6D06" w:rsidR="004B69CF" w:rsidRPr="0098010F" w:rsidRDefault="0098010F" w:rsidP="0098010F">
            <w:pPr>
              <w:spacing w:line="276" w:lineRule="auto"/>
              <w:rPr>
                <w:rFonts w:ascii="Century Gothic" w:hAnsi="Century Gothic" w:cstheme="majorHAnsi"/>
                <w:sz w:val="20"/>
                <w:szCs w:val="20"/>
              </w:rPr>
            </w:pPr>
            <w:r w:rsidRPr="0098010F">
              <w:rPr>
                <w:rFonts w:ascii="Century Gothic" w:hAnsi="Century Gothic" w:cstheme="majorHAnsi"/>
                <w:sz w:val="20"/>
                <w:szCs w:val="20"/>
              </w:rPr>
              <w:t xml:space="preserve">V. A. 2. </w:t>
            </w:r>
            <w:r w:rsidRPr="0098010F">
              <w:rPr>
                <w:rFonts w:ascii="Century Gothic" w:hAnsi="Century Gothic" w:cstheme="majorHAnsi"/>
                <w:sz w:val="20"/>
                <w:szCs w:val="20"/>
                <w:shd w:val="clear" w:color="auto" w:fill="FFFFFF"/>
              </w:rPr>
              <w:t>Counts and identifies the number sequence “1 to 31”</w:t>
            </w:r>
          </w:p>
        </w:tc>
        <w:tc>
          <w:tcPr>
            <w:tcW w:w="4174" w:type="dxa"/>
          </w:tcPr>
          <w:p w14:paraId="74A636C9" w14:textId="51668EE7" w:rsidR="004B69CF" w:rsidRPr="0098010F" w:rsidRDefault="0098010F" w:rsidP="006B5B10">
            <w:pPr>
              <w:rPr>
                <w:rFonts w:ascii="Century Gothic" w:hAnsi="Century Gothic" w:cstheme="majorHAnsi"/>
                <w:sz w:val="20"/>
                <w:szCs w:val="20"/>
              </w:rPr>
            </w:pPr>
            <w:r w:rsidRPr="0098010F">
              <w:rPr>
                <w:rFonts w:ascii="Century Gothic" w:hAnsi="Century Gothic" w:cstheme="majorHAnsi"/>
                <w:noProof/>
                <w:sz w:val="20"/>
                <w:szCs w:val="20"/>
              </w:rPr>
              <w:drawing>
                <wp:anchor distT="0" distB="0" distL="114300" distR="114300" simplePos="0" relativeHeight="251665408" behindDoc="0" locked="0" layoutInCell="1" allowOverlap="1" wp14:anchorId="5A251B87" wp14:editId="4DBC71CC">
                  <wp:simplePos x="0" y="0"/>
                  <wp:positionH relativeFrom="column">
                    <wp:posOffset>1130300</wp:posOffset>
                  </wp:positionH>
                  <wp:positionV relativeFrom="paragraph">
                    <wp:posOffset>35560</wp:posOffset>
                  </wp:positionV>
                  <wp:extent cx="1350645" cy="662305"/>
                  <wp:effectExtent l="0" t="0" r="1905"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0645" cy="662305"/>
                          </a:xfrm>
                          <a:prstGeom prst="rect">
                            <a:avLst/>
                          </a:prstGeom>
                        </pic:spPr>
                      </pic:pic>
                    </a:graphicData>
                  </a:graphic>
                  <wp14:sizeRelH relativeFrom="margin">
                    <wp14:pctWidth>0</wp14:pctWidth>
                  </wp14:sizeRelH>
                  <wp14:sizeRelV relativeFrom="margin">
                    <wp14:pctHeight>0</wp14:pctHeight>
                  </wp14:sizeRelV>
                </wp:anchor>
              </w:drawing>
            </w:r>
            <w:r w:rsidRPr="0098010F">
              <w:rPr>
                <w:rFonts w:ascii="Century Gothic" w:hAnsi="Century Gothic" w:cstheme="majorHAnsi"/>
                <w:sz w:val="20"/>
                <w:szCs w:val="20"/>
              </w:rPr>
              <w:t>Finding numbered “acorns” and then placing them in numerical order.</w:t>
            </w:r>
          </w:p>
        </w:tc>
        <w:tc>
          <w:tcPr>
            <w:tcW w:w="6118" w:type="dxa"/>
          </w:tcPr>
          <w:p w14:paraId="2790BC66" w14:textId="3F351BAD" w:rsidR="004B69CF" w:rsidRPr="0098010F" w:rsidRDefault="0098010F" w:rsidP="0098010F">
            <w:pPr>
              <w:pStyle w:val="ListParagraph"/>
              <w:numPr>
                <w:ilvl w:val="0"/>
                <w:numId w:val="15"/>
              </w:numPr>
              <w:shd w:val="clear" w:color="auto" w:fill="FFFFFF"/>
              <w:spacing w:before="100" w:beforeAutospacing="1" w:after="100" w:afterAutospacing="1"/>
              <w:rPr>
                <w:rFonts w:ascii="Century Gothic" w:eastAsia="Times New Roman" w:hAnsi="Century Gothic" w:cs="Times New Roman"/>
                <w:color w:val="222222"/>
                <w:sz w:val="20"/>
                <w:szCs w:val="20"/>
              </w:rPr>
            </w:pPr>
            <w:r w:rsidRPr="0098010F">
              <w:rPr>
                <w:noProof/>
                <w:sz w:val="20"/>
                <w:szCs w:val="20"/>
              </w:rPr>
              <w:drawing>
                <wp:anchor distT="0" distB="0" distL="114300" distR="114300" simplePos="0" relativeHeight="251667456" behindDoc="0" locked="0" layoutInCell="1" allowOverlap="1" wp14:anchorId="76FFD45C" wp14:editId="5A9DFC08">
                  <wp:simplePos x="0" y="0"/>
                  <wp:positionH relativeFrom="column">
                    <wp:posOffset>-65307</wp:posOffset>
                  </wp:positionH>
                  <wp:positionV relativeFrom="paragraph">
                    <wp:posOffset>586</wp:posOffset>
                  </wp:positionV>
                  <wp:extent cx="1417320" cy="2736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17320" cy="273685"/>
                          </a:xfrm>
                          <a:prstGeom prst="rect">
                            <a:avLst/>
                          </a:prstGeom>
                        </pic:spPr>
                      </pic:pic>
                    </a:graphicData>
                  </a:graphic>
                  <wp14:sizeRelH relativeFrom="margin">
                    <wp14:pctWidth>0</wp14:pctWidth>
                  </wp14:sizeRelH>
                  <wp14:sizeRelV relativeFrom="margin">
                    <wp14:pctHeight>0</wp14:pctHeight>
                  </wp14:sizeRelV>
                </wp:anchor>
              </w:drawing>
            </w:r>
            <w:r w:rsidRPr="0098010F">
              <w:rPr>
                <w:rFonts w:ascii="Century Gothic" w:eastAsia="Times New Roman" w:hAnsi="Century Gothic" w:cs="Times New Roman"/>
                <w:color w:val="222222"/>
                <w:sz w:val="20"/>
                <w:szCs w:val="20"/>
              </w:rPr>
              <w:t>Play number games with children by rolling dice or use a number card, move that many spaces.</w:t>
            </w:r>
          </w:p>
        </w:tc>
      </w:tr>
      <w:tr w:rsidR="004C71BF" w:rsidRPr="004B69CF" w14:paraId="2EAB1CC2" w14:textId="77777777" w:rsidTr="0098010F">
        <w:trPr>
          <w:trHeight w:val="1016"/>
        </w:trPr>
        <w:tc>
          <w:tcPr>
            <w:tcW w:w="4199" w:type="dxa"/>
          </w:tcPr>
          <w:p w14:paraId="3D3D12D6" w14:textId="77777777" w:rsidR="004C71BF" w:rsidRPr="0098010F" w:rsidRDefault="004C71BF" w:rsidP="004C71BF">
            <w:pPr>
              <w:rPr>
                <w:rFonts w:ascii="Century Gothic" w:hAnsi="Century Gothic" w:cstheme="majorHAnsi"/>
                <w:b/>
                <w:bCs/>
                <w:sz w:val="20"/>
                <w:szCs w:val="20"/>
              </w:rPr>
            </w:pPr>
            <w:r w:rsidRPr="0098010F">
              <w:rPr>
                <w:rFonts w:ascii="Century Gothic" w:hAnsi="Century Gothic" w:cstheme="majorHAnsi"/>
                <w:b/>
                <w:bCs/>
                <w:sz w:val="20"/>
                <w:szCs w:val="20"/>
              </w:rPr>
              <w:t>STANDARD 2- SPIRITUAL DEVELOPMENT</w:t>
            </w:r>
          </w:p>
          <w:p w14:paraId="6B087188" w14:textId="77777777" w:rsidR="004C71BF" w:rsidRPr="0098010F" w:rsidRDefault="004C71BF" w:rsidP="004C71BF">
            <w:pPr>
              <w:rPr>
                <w:rFonts w:ascii="Century Gothic" w:hAnsi="Century Gothic" w:cstheme="majorHAnsi"/>
                <w:sz w:val="20"/>
                <w:szCs w:val="20"/>
              </w:rPr>
            </w:pPr>
            <w:r w:rsidRPr="0098010F">
              <w:rPr>
                <w:rFonts w:ascii="Century Gothic" w:hAnsi="Century Gothic" w:cstheme="majorHAnsi"/>
                <w:sz w:val="20"/>
                <w:szCs w:val="20"/>
              </w:rPr>
              <w:t>SESD:2a an appreciation of God’s goodness and personal love for them</w:t>
            </w:r>
          </w:p>
          <w:p w14:paraId="0731CCF2" w14:textId="2C7C7263" w:rsidR="004C71BF" w:rsidRPr="0098010F" w:rsidRDefault="004C71BF" w:rsidP="004C71BF">
            <w:pPr>
              <w:rPr>
                <w:rFonts w:ascii="Century Gothic" w:hAnsi="Century Gothic" w:cstheme="majorHAnsi"/>
                <w:sz w:val="20"/>
                <w:szCs w:val="20"/>
              </w:rPr>
            </w:pPr>
          </w:p>
        </w:tc>
        <w:tc>
          <w:tcPr>
            <w:tcW w:w="4174" w:type="dxa"/>
          </w:tcPr>
          <w:p w14:paraId="3DF86DC9" w14:textId="60337E01" w:rsidR="004C71BF" w:rsidRPr="0098010F" w:rsidRDefault="0098010F" w:rsidP="004C71BF">
            <w:pPr>
              <w:rPr>
                <w:rFonts w:ascii="Century Gothic" w:hAnsi="Century Gothic" w:cstheme="majorHAnsi"/>
                <w:sz w:val="20"/>
                <w:szCs w:val="20"/>
              </w:rPr>
            </w:pPr>
            <w:r w:rsidRPr="0098010F">
              <w:rPr>
                <w:rFonts w:ascii="Century Gothic" w:hAnsi="Century Gothic" w:cstheme="majorHAnsi"/>
                <w:sz w:val="20"/>
                <w:szCs w:val="20"/>
              </w:rPr>
              <w:t xml:space="preserve">David and Goliath </w:t>
            </w:r>
            <w:r w:rsidRPr="0098010F">
              <w:rPr>
                <w:rFonts w:ascii="Century Gothic" w:hAnsi="Century Gothic" w:cstheme="majorHAnsi"/>
                <w:b/>
                <w:bCs/>
                <w:sz w:val="20"/>
                <w:szCs w:val="20"/>
              </w:rPr>
              <w:t>1 Samuel 17</w:t>
            </w:r>
          </w:p>
          <w:p w14:paraId="30CA6939" w14:textId="77777777" w:rsidR="0098010F" w:rsidRPr="0098010F" w:rsidRDefault="0098010F" w:rsidP="004C71BF">
            <w:pPr>
              <w:rPr>
                <w:rFonts w:ascii="Century Gothic" w:hAnsi="Century Gothic" w:cstheme="majorHAnsi"/>
                <w:sz w:val="20"/>
                <w:szCs w:val="20"/>
              </w:rPr>
            </w:pPr>
          </w:p>
          <w:p w14:paraId="3CEA0490" w14:textId="6CCA87D8" w:rsidR="004C71BF" w:rsidRPr="0098010F" w:rsidRDefault="004C71BF" w:rsidP="004C71BF">
            <w:pPr>
              <w:rPr>
                <w:rFonts w:ascii="Century Gothic" w:hAnsi="Century Gothic" w:cstheme="majorHAnsi"/>
                <w:sz w:val="20"/>
                <w:szCs w:val="20"/>
              </w:rPr>
            </w:pPr>
            <w:r w:rsidRPr="0098010F">
              <w:rPr>
                <w:rFonts w:ascii="Century Gothic" w:hAnsi="Century Gothic" w:cstheme="majorHAnsi"/>
                <w:sz w:val="20"/>
                <w:szCs w:val="20"/>
              </w:rPr>
              <w:t xml:space="preserve">Jonah and the Whale </w:t>
            </w:r>
            <w:r w:rsidRPr="0098010F">
              <w:rPr>
                <w:rFonts w:ascii="Century Gothic" w:hAnsi="Century Gothic" w:cstheme="majorHAnsi"/>
                <w:b/>
                <w:bCs/>
                <w:sz w:val="20"/>
                <w:szCs w:val="20"/>
              </w:rPr>
              <w:t>Jonah 1-4</w:t>
            </w:r>
          </w:p>
          <w:p w14:paraId="1C9006CE" w14:textId="526DC5C3" w:rsidR="004C71BF" w:rsidRPr="0098010F" w:rsidRDefault="004C71BF" w:rsidP="0098010F">
            <w:pPr>
              <w:rPr>
                <w:rFonts w:ascii="Century Gothic" w:hAnsi="Century Gothic" w:cstheme="majorHAnsi"/>
                <w:sz w:val="20"/>
                <w:szCs w:val="20"/>
              </w:rPr>
            </w:pPr>
          </w:p>
        </w:tc>
        <w:tc>
          <w:tcPr>
            <w:tcW w:w="6118" w:type="dxa"/>
          </w:tcPr>
          <w:p w14:paraId="78BDD290" w14:textId="77777777" w:rsidR="004C71BF" w:rsidRPr="0098010F" w:rsidRDefault="004C71BF" w:rsidP="004C71BF">
            <w:pPr>
              <w:rPr>
                <w:rFonts w:ascii="Century Gothic" w:hAnsi="Century Gothic"/>
                <w:b/>
                <w:bCs/>
                <w:noProof/>
                <w:sz w:val="20"/>
                <w:szCs w:val="20"/>
              </w:rPr>
            </w:pPr>
            <w:r w:rsidRPr="0098010F">
              <w:rPr>
                <w:rFonts w:ascii="Century Gothic" w:hAnsi="Century Gothic"/>
                <w:noProof/>
                <w:sz w:val="20"/>
                <w:szCs w:val="20"/>
              </w:rPr>
              <w:t xml:space="preserve">Taken from </w:t>
            </w:r>
            <w:r w:rsidRPr="0098010F">
              <w:rPr>
                <w:rFonts w:ascii="Century Gothic" w:hAnsi="Century Gothic"/>
                <w:b/>
                <w:bCs/>
                <w:i/>
                <w:iCs/>
                <w:noProof/>
                <w:sz w:val="20"/>
                <w:szCs w:val="20"/>
              </w:rPr>
              <w:t xml:space="preserve">My Catholic Life: Daily Reflections </w:t>
            </w:r>
            <w:r w:rsidRPr="0098010F">
              <w:rPr>
                <w:rFonts w:ascii="Century Gothic" w:hAnsi="Century Gothic"/>
                <w:b/>
                <w:bCs/>
                <w:noProof/>
                <w:color w:val="FF0000"/>
                <w:sz w:val="20"/>
                <w:szCs w:val="20"/>
              </w:rPr>
              <w:t>*****</w:t>
            </w:r>
          </w:p>
          <w:p w14:paraId="5C61CABA" w14:textId="3A029F29" w:rsidR="004C71BF" w:rsidRPr="0098010F" w:rsidRDefault="004C71BF" w:rsidP="004C71BF">
            <w:pPr>
              <w:rPr>
                <w:rFonts w:ascii="Century Gothic" w:hAnsi="Century Gothic"/>
                <w:noProof/>
                <w:sz w:val="20"/>
                <w:szCs w:val="20"/>
              </w:rPr>
            </w:pPr>
            <w:r w:rsidRPr="0098010F">
              <w:rPr>
                <w:rFonts w:ascii="Century Gothic" w:hAnsi="Century Gothic"/>
                <w:color w:val="222222"/>
                <w:sz w:val="20"/>
                <w:szCs w:val="20"/>
                <w:shd w:val="clear" w:color="auto" w:fill="FFFFFF"/>
              </w:rPr>
              <w:t>“It seems clear that one of the main lessons from Jonah’s life was that God is relentless in His love for us and is relentless in calling us to embrace His will. So</w:t>
            </w:r>
            <w:r w:rsidR="0098010F" w:rsidRPr="0098010F">
              <w:rPr>
                <w:rFonts w:ascii="Century Gothic" w:hAnsi="Century Gothic"/>
                <w:color w:val="222222"/>
                <w:sz w:val="20"/>
                <w:szCs w:val="20"/>
                <w:shd w:val="clear" w:color="auto" w:fill="FFFFFF"/>
              </w:rPr>
              <w:t>,</w:t>
            </w:r>
            <w:r w:rsidRPr="0098010F">
              <w:rPr>
                <w:rFonts w:ascii="Century Gothic" w:hAnsi="Century Gothic"/>
                <w:color w:val="222222"/>
                <w:sz w:val="20"/>
                <w:szCs w:val="20"/>
                <w:shd w:val="clear" w:color="auto" w:fill="FFFFFF"/>
              </w:rPr>
              <w:t xml:space="preserve"> Jonah’s life and actions become prophetic and teach us a great lesson.”</w:t>
            </w:r>
          </w:p>
        </w:tc>
      </w:tr>
    </w:tbl>
    <w:p w14:paraId="4620BC8B" w14:textId="7739BEDA" w:rsidR="001D376D" w:rsidRPr="004B69CF" w:rsidRDefault="00000000" w:rsidP="00A61FAC">
      <w:pPr>
        <w:rPr>
          <w:rFonts w:ascii="Century Gothic" w:hAnsi="Century Gothic" w:cstheme="minorHAnsi"/>
          <w:sz w:val="4"/>
          <w:szCs w:val="4"/>
        </w:rPr>
      </w:pPr>
    </w:p>
    <w:p w14:paraId="6CE5D77C" w14:textId="7688B9F7" w:rsidR="00E251E7" w:rsidRPr="004C71BF" w:rsidRDefault="00AD6E24" w:rsidP="00AD6E24">
      <w:pPr>
        <w:rPr>
          <w:rFonts w:ascii="Century Gothic" w:hAnsi="Century Gothic" w:cstheme="minorHAnsi"/>
          <w:b/>
          <w:bCs/>
          <w:sz w:val="20"/>
          <w:szCs w:val="20"/>
        </w:rPr>
      </w:pPr>
      <w:r w:rsidRPr="004B69CF">
        <w:rPr>
          <w:rFonts w:ascii="Century Gothic" w:hAnsi="Century Gothic" w:cstheme="minorHAnsi"/>
          <w:b/>
          <w:bCs/>
          <w:sz w:val="20"/>
          <w:szCs w:val="20"/>
        </w:rPr>
        <w:t>Parent Resources:</w:t>
      </w:r>
      <w:r w:rsidR="00A25732" w:rsidRPr="004B69CF">
        <w:rPr>
          <w:rFonts w:ascii="Century Gothic" w:hAnsi="Century Gothic" w:cstheme="minorHAnsi"/>
          <w:b/>
          <w:bCs/>
          <w:sz w:val="20"/>
          <w:szCs w:val="20"/>
        </w:rPr>
        <w:t xml:space="preserve"> </w:t>
      </w:r>
      <w:r w:rsidR="004C71BF" w:rsidRPr="00BB17A1">
        <w:rPr>
          <w:rFonts w:ascii="Century Gothic" w:hAnsi="Century Gothic"/>
          <w:b/>
          <w:bCs/>
          <w:noProof/>
          <w:color w:val="FF0000"/>
          <w:sz w:val="22"/>
          <w:szCs w:val="22"/>
        </w:rPr>
        <w:t>*****</w:t>
      </w:r>
      <w:r w:rsidR="004C71BF">
        <w:rPr>
          <w:rFonts w:ascii="Century Gothic" w:hAnsi="Century Gothic" w:cstheme="minorHAnsi"/>
          <w:b/>
          <w:bCs/>
          <w:sz w:val="20"/>
          <w:szCs w:val="20"/>
        </w:rPr>
        <w:t xml:space="preserve"> </w:t>
      </w:r>
      <w:r w:rsidR="004C71BF" w:rsidRPr="004B69CF">
        <w:rPr>
          <w:rFonts w:ascii="Century Gothic" w:hAnsi="Century Gothic" w:cstheme="minorHAnsi"/>
          <w:b/>
          <w:bCs/>
          <w:sz w:val="20"/>
          <w:szCs w:val="20"/>
        </w:rPr>
        <w:t xml:space="preserve"> </w:t>
      </w:r>
      <w:hyperlink r:id="rId16" w:history="1">
        <w:r w:rsidR="004C71BF" w:rsidRPr="003B5E42">
          <w:rPr>
            <w:rStyle w:val="Hyperlink"/>
            <w:rFonts w:ascii="Century Gothic" w:hAnsi="Century Gothic" w:cstheme="minorHAnsi"/>
            <w:b/>
            <w:bCs/>
            <w:sz w:val="20"/>
            <w:szCs w:val="20"/>
          </w:rPr>
          <w:t>https://catholic-daily-reflections.com/2018/01/20/jonah-man-ran-god/</w:t>
        </w:r>
      </w:hyperlink>
    </w:p>
    <w:p w14:paraId="641E4E82" w14:textId="7D2D5615" w:rsidR="00361601" w:rsidRDefault="00AD6E24" w:rsidP="00361601">
      <w:pPr>
        <w:rPr>
          <w:rFonts w:ascii="Century Gothic" w:hAnsi="Century Gothic" w:cstheme="minorHAnsi"/>
          <w:b/>
          <w:bCs/>
          <w:color w:val="FF0000"/>
          <w:sz w:val="20"/>
          <w:szCs w:val="20"/>
        </w:rPr>
      </w:pPr>
      <w:r w:rsidRPr="004B69CF">
        <w:rPr>
          <w:rFonts w:ascii="Century Gothic" w:hAnsi="Century Gothic" w:cstheme="minorHAnsi"/>
          <w:b/>
          <w:bCs/>
          <w:sz w:val="20"/>
          <w:szCs w:val="20"/>
        </w:rPr>
        <w:t>Other News</w:t>
      </w:r>
      <w:r w:rsidR="00B51CDE" w:rsidRPr="004B69CF">
        <w:rPr>
          <w:rFonts w:ascii="Century Gothic" w:hAnsi="Century Gothic" w:cstheme="minorHAnsi"/>
          <w:b/>
          <w:bCs/>
          <w:sz w:val="20"/>
          <w:szCs w:val="20"/>
        </w:rPr>
        <w:t>:</w:t>
      </w:r>
      <w:r w:rsidR="00361601">
        <w:rPr>
          <w:rFonts w:ascii="Century Gothic" w:hAnsi="Century Gothic" w:cstheme="minorHAnsi"/>
          <w:b/>
          <w:bCs/>
          <w:sz w:val="20"/>
          <w:szCs w:val="20"/>
        </w:rPr>
        <w:t xml:space="preserve">  </w:t>
      </w:r>
      <w:r w:rsidR="00843EF6">
        <w:rPr>
          <w:rFonts w:ascii="Century Gothic" w:hAnsi="Century Gothic" w:cstheme="minorHAnsi"/>
          <w:color w:val="FF0000"/>
          <w:sz w:val="20"/>
          <w:szCs w:val="20"/>
        </w:rPr>
        <w:t>Our class</w:t>
      </w:r>
      <w:r w:rsidR="00361601" w:rsidRPr="00C508C4">
        <w:rPr>
          <w:rFonts w:ascii="Century Gothic" w:hAnsi="Century Gothic" w:cstheme="minorHAnsi"/>
          <w:color w:val="FF0000"/>
          <w:sz w:val="20"/>
          <w:szCs w:val="20"/>
        </w:rPr>
        <w:t xml:space="preserve"> need</w:t>
      </w:r>
      <w:r w:rsidR="00843EF6">
        <w:rPr>
          <w:rFonts w:ascii="Century Gothic" w:hAnsi="Century Gothic" w:cstheme="minorHAnsi"/>
          <w:color w:val="FF0000"/>
          <w:sz w:val="20"/>
          <w:szCs w:val="20"/>
        </w:rPr>
        <w:t>s</w:t>
      </w:r>
      <w:r w:rsidR="00361601" w:rsidRPr="00C508C4">
        <w:rPr>
          <w:rFonts w:ascii="Century Gothic" w:hAnsi="Century Gothic" w:cstheme="minorHAnsi"/>
          <w:color w:val="FF0000"/>
          <w:sz w:val="20"/>
          <w:szCs w:val="20"/>
        </w:rPr>
        <w:t xml:space="preserve"> snacks for </w:t>
      </w:r>
      <w:r w:rsidR="00361601">
        <w:rPr>
          <w:rFonts w:ascii="Century Gothic" w:hAnsi="Century Gothic" w:cstheme="minorHAnsi"/>
          <w:color w:val="FF0000"/>
          <w:sz w:val="20"/>
          <w:szCs w:val="20"/>
        </w:rPr>
        <w:t>November</w:t>
      </w:r>
      <w:r w:rsidR="00361601" w:rsidRPr="00C508C4">
        <w:rPr>
          <w:rFonts w:ascii="Century Gothic" w:hAnsi="Century Gothic" w:cstheme="minorHAnsi"/>
          <w:color w:val="FF0000"/>
          <w:sz w:val="20"/>
          <w:szCs w:val="20"/>
        </w:rPr>
        <w:t xml:space="preserve">. </w:t>
      </w:r>
      <w:r w:rsidR="00361601">
        <w:rPr>
          <w:rFonts w:ascii="Century Gothic" w:hAnsi="Century Gothic" w:cstheme="minorHAnsi"/>
          <w:color w:val="FF0000"/>
          <w:sz w:val="20"/>
          <w:szCs w:val="20"/>
        </w:rPr>
        <w:t>Favorites include</w:t>
      </w:r>
      <w:r w:rsidR="00361601" w:rsidRPr="00C508C4">
        <w:rPr>
          <w:rFonts w:ascii="Century Gothic" w:hAnsi="Century Gothic" w:cstheme="minorHAnsi"/>
          <w:color w:val="FF0000"/>
          <w:sz w:val="20"/>
          <w:szCs w:val="20"/>
        </w:rPr>
        <w:t xml:space="preserve"> </w:t>
      </w:r>
      <w:r w:rsidR="00361601" w:rsidRPr="00C508C4">
        <w:rPr>
          <w:rFonts w:ascii="Century Gothic" w:hAnsi="Century Gothic" w:cstheme="minorHAnsi"/>
          <w:b/>
          <w:bCs/>
          <w:color w:val="FF0000"/>
          <w:sz w:val="20"/>
          <w:szCs w:val="20"/>
        </w:rPr>
        <w:t>Veggie Straws</w:t>
      </w:r>
      <w:r w:rsidR="00361601" w:rsidRPr="00C508C4">
        <w:rPr>
          <w:rFonts w:ascii="Century Gothic" w:hAnsi="Century Gothic" w:cstheme="minorHAnsi"/>
          <w:color w:val="FF0000"/>
          <w:sz w:val="20"/>
          <w:szCs w:val="20"/>
        </w:rPr>
        <w:t xml:space="preserve">, </w:t>
      </w:r>
      <w:r w:rsidR="00361601" w:rsidRPr="00C508C4">
        <w:rPr>
          <w:rFonts w:ascii="Century Gothic" w:hAnsi="Century Gothic" w:cstheme="minorHAnsi"/>
          <w:b/>
          <w:bCs/>
          <w:color w:val="FF0000"/>
          <w:sz w:val="20"/>
          <w:szCs w:val="20"/>
        </w:rPr>
        <w:t>Goldfish</w:t>
      </w:r>
      <w:r w:rsidR="00361601" w:rsidRPr="00C508C4">
        <w:rPr>
          <w:rFonts w:ascii="Century Gothic" w:hAnsi="Century Gothic" w:cstheme="minorHAnsi"/>
          <w:color w:val="FF0000"/>
          <w:sz w:val="20"/>
          <w:szCs w:val="20"/>
        </w:rPr>
        <w:t>,</w:t>
      </w:r>
      <w:r w:rsidR="00361601" w:rsidRPr="00C508C4">
        <w:rPr>
          <w:rFonts w:ascii="Century Gothic" w:hAnsi="Century Gothic" w:cstheme="minorHAnsi"/>
          <w:b/>
          <w:bCs/>
          <w:color w:val="FF0000"/>
          <w:sz w:val="20"/>
          <w:szCs w:val="20"/>
        </w:rPr>
        <w:t xml:space="preserve"> Animal Crackers</w:t>
      </w:r>
      <w:r w:rsidR="00361601">
        <w:rPr>
          <w:rFonts w:ascii="Century Gothic" w:hAnsi="Century Gothic" w:cstheme="minorHAnsi"/>
          <w:b/>
          <w:bCs/>
          <w:color w:val="FF0000"/>
          <w:sz w:val="20"/>
          <w:szCs w:val="20"/>
        </w:rPr>
        <w:t>, Scooby Snacks, &amp; Pirate’s Booty.</w:t>
      </w:r>
    </w:p>
    <w:p w14:paraId="46F8209C" w14:textId="29A841F7" w:rsidR="00020D1E" w:rsidRPr="00843EF6" w:rsidRDefault="00843EF6" w:rsidP="00B51CDE">
      <w:pPr>
        <w:rPr>
          <w:rFonts w:ascii="Century Gothic" w:hAnsi="Century Gothic" w:cstheme="minorHAnsi"/>
          <w:sz w:val="22"/>
          <w:szCs w:val="22"/>
        </w:rPr>
      </w:pPr>
      <w:r w:rsidRPr="00843EF6">
        <w:rPr>
          <w:rFonts w:ascii="Century Gothic" w:hAnsi="Century Gothic" w:cs="Arial"/>
          <w:sz w:val="22"/>
          <w:szCs w:val="22"/>
          <w:shd w:val="clear" w:color="auto" w:fill="FFFFFF"/>
        </w:rPr>
        <w:t>Open House and our Thanksgiving Luncheon will be on Friday, November 18</w:t>
      </w:r>
      <w:r w:rsidRPr="00843EF6">
        <w:rPr>
          <w:rFonts w:ascii="Century Gothic" w:hAnsi="Century Gothic" w:cs="Arial"/>
          <w:sz w:val="22"/>
          <w:szCs w:val="22"/>
          <w:shd w:val="clear" w:color="auto" w:fill="FFFFFF"/>
          <w:vertAlign w:val="superscript"/>
        </w:rPr>
        <w:t>th</w:t>
      </w:r>
      <w:r w:rsidRPr="00843EF6">
        <w:rPr>
          <w:rFonts w:ascii="Century Gothic" w:hAnsi="Century Gothic" w:cs="Arial"/>
          <w:sz w:val="22"/>
          <w:szCs w:val="22"/>
          <w:shd w:val="clear" w:color="auto" w:fill="FFFFFF"/>
        </w:rPr>
        <w:t xml:space="preserve"> from 11:00 a.m. to 12:30 p.m.</w:t>
      </w:r>
      <w:r w:rsidRPr="00843EF6">
        <w:rPr>
          <w:rFonts w:ascii="Century Gothic" w:hAnsi="Century Gothic" w:cs="Arial"/>
          <w:sz w:val="22"/>
          <w:szCs w:val="22"/>
          <w:shd w:val="clear" w:color="auto" w:fill="FFFFFF"/>
        </w:rPr>
        <w:t xml:space="preserve">  Also, </w:t>
      </w:r>
      <w:r w:rsidRPr="00843EF6">
        <w:rPr>
          <w:rFonts w:ascii="Century Gothic" w:hAnsi="Century Gothic" w:cs="Arial"/>
          <w:b/>
          <w:bCs/>
          <w:i/>
          <w:iCs/>
          <w:sz w:val="22"/>
          <w:szCs w:val="22"/>
          <w:shd w:val="clear" w:color="auto" w:fill="FFFFFF"/>
        </w:rPr>
        <w:t>thank you</w:t>
      </w:r>
      <w:r>
        <w:rPr>
          <w:rFonts w:ascii="Century Gothic" w:hAnsi="Century Gothic" w:cs="Arial"/>
          <w:sz w:val="22"/>
          <w:szCs w:val="22"/>
          <w:shd w:val="clear" w:color="auto" w:fill="FFFFFF"/>
        </w:rPr>
        <w:t xml:space="preserve"> for your </w:t>
      </w:r>
      <w:r w:rsidRPr="00843EF6">
        <w:rPr>
          <w:rFonts w:ascii="Century Gothic" w:hAnsi="Century Gothic" w:cs="Arial"/>
          <w:sz w:val="22"/>
          <w:szCs w:val="22"/>
          <w:shd w:val="clear" w:color="auto" w:fill="FFFFFF"/>
        </w:rPr>
        <w:t xml:space="preserve">donations for </w:t>
      </w:r>
      <w:r>
        <w:rPr>
          <w:rFonts w:ascii="Century Gothic" w:hAnsi="Century Gothic" w:cs="Arial"/>
          <w:sz w:val="22"/>
          <w:szCs w:val="22"/>
          <w:shd w:val="clear" w:color="auto" w:fill="FFFFFF"/>
        </w:rPr>
        <w:t>“</w:t>
      </w:r>
      <w:r w:rsidRPr="00843EF6">
        <w:rPr>
          <w:rFonts w:ascii="Century Gothic" w:hAnsi="Century Gothic" w:cs="Arial"/>
          <w:sz w:val="22"/>
          <w:szCs w:val="22"/>
          <w:shd w:val="clear" w:color="auto" w:fill="FFFFFF"/>
        </w:rPr>
        <w:t>Share the Bounty</w:t>
      </w:r>
      <w:r>
        <w:rPr>
          <w:rFonts w:ascii="Century Gothic" w:hAnsi="Century Gothic" w:cs="Arial"/>
          <w:sz w:val="22"/>
          <w:szCs w:val="22"/>
          <w:shd w:val="clear" w:color="auto" w:fill="FFFFFF"/>
        </w:rPr>
        <w:t>”</w:t>
      </w:r>
      <w:r w:rsidRPr="00843EF6">
        <w:rPr>
          <w:rFonts w:ascii="Century Gothic" w:hAnsi="Century Gothic" w:cs="Arial"/>
          <w:sz w:val="22"/>
          <w:szCs w:val="22"/>
          <w:shd w:val="clear" w:color="auto" w:fill="FFFFFF"/>
        </w:rPr>
        <w:t xml:space="preserve"> (</w:t>
      </w:r>
      <w:r w:rsidRPr="00843EF6">
        <w:rPr>
          <w:rFonts w:ascii="Century Gothic" w:hAnsi="Century Gothic" w:cs="Arial"/>
          <w:sz w:val="22"/>
          <w:szCs w:val="22"/>
          <w:shd w:val="clear" w:color="auto" w:fill="FFFFFF"/>
        </w:rPr>
        <w:t>Sacred Heart prepares Thanksgiving Dinner Baskets for 12 families</w:t>
      </w:r>
      <w:r w:rsidRPr="00843EF6">
        <w:rPr>
          <w:rFonts w:ascii="Century Gothic" w:hAnsi="Century Gothic" w:cs="Arial"/>
          <w:sz w:val="22"/>
          <w:szCs w:val="22"/>
          <w:shd w:val="clear" w:color="auto" w:fill="FFFFFF"/>
        </w:rPr>
        <w:t xml:space="preserve">), </w:t>
      </w:r>
      <w:r w:rsidRPr="00843EF6">
        <w:rPr>
          <w:rFonts w:ascii="Century Gothic" w:hAnsi="Century Gothic" w:cs="Arial"/>
          <w:sz w:val="22"/>
          <w:szCs w:val="22"/>
          <w:shd w:val="clear" w:color="auto" w:fill="FFFFFF"/>
        </w:rPr>
        <w:t xml:space="preserve">Our class is being asked to donate </w:t>
      </w:r>
      <w:r>
        <w:rPr>
          <w:rFonts w:ascii="Century Gothic" w:hAnsi="Century Gothic" w:cs="Arial"/>
          <w:sz w:val="22"/>
          <w:szCs w:val="22"/>
          <w:shd w:val="clear" w:color="auto" w:fill="FFFFFF"/>
        </w:rPr>
        <w:t>d</w:t>
      </w:r>
      <w:r w:rsidRPr="00843EF6">
        <w:rPr>
          <w:rFonts w:ascii="Century Gothic" w:hAnsi="Century Gothic" w:cs="Arial"/>
          <w:sz w:val="22"/>
          <w:szCs w:val="22"/>
          <w:shd w:val="clear" w:color="auto" w:fill="FFFFFF"/>
        </w:rPr>
        <w:t>essert items</w:t>
      </w:r>
      <w:r>
        <w:rPr>
          <w:rFonts w:ascii="Century Gothic" w:hAnsi="Century Gothic" w:cs="Arial"/>
          <w:sz w:val="22"/>
          <w:szCs w:val="22"/>
          <w:shd w:val="clear" w:color="auto" w:fill="FFFFFF"/>
        </w:rPr>
        <w:t xml:space="preserve"> such as </w:t>
      </w:r>
      <w:r w:rsidRPr="00843EF6">
        <w:rPr>
          <w:rFonts w:ascii="Century Gothic" w:hAnsi="Century Gothic" w:cs="Arial"/>
          <w:sz w:val="22"/>
          <w:szCs w:val="22"/>
          <w:shd w:val="clear" w:color="auto" w:fill="FFFFFF"/>
        </w:rPr>
        <w:t xml:space="preserve">non-perishable box/canned desserts mixes, </w:t>
      </w:r>
      <w:r>
        <w:rPr>
          <w:rFonts w:ascii="Century Gothic" w:hAnsi="Century Gothic" w:cs="Arial"/>
          <w:sz w:val="22"/>
          <w:szCs w:val="22"/>
          <w:shd w:val="clear" w:color="auto" w:fill="FFFFFF"/>
        </w:rPr>
        <w:t xml:space="preserve">and </w:t>
      </w:r>
      <w:r w:rsidRPr="00843EF6">
        <w:rPr>
          <w:rFonts w:ascii="Century Gothic" w:hAnsi="Century Gothic" w:cs="Arial"/>
          <w:sz w:val="22"/>
          <w:szCs w:val="22"/>
          <w:shd w:val="clear" w:color="auto" w:fill="FFFFFF"/>
        </w:rPr>
        <w:t>frostings</w:t>
      </w:r>
      <w:r>
        <w:rPr>
          <w:rFonts w:ascii="Century Gothic" w:hAnsi="Century Gothic" w:cs="Arial"/>
          <w:sz w:val="22"/>
          <w:szCs w:val="22"/>
          <w:shd w:val="clear" w:color="auto" w:fill="FFFFFF"/>
        </w:rPr>
        <w:t>. We will be collecting donations until Fri., 11/18.</w:t>
      </w:r>
    </w:p>
    <w:sectPr w:rsidR="00020D1E" w:rsidRPr="00843EF6" w:rsidSect="006A3114">
      <w:headerReference w:type="default" r:id="rId17"/>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1304" w14:textId="77777777" w:rsidR="00DF4D84" w:rsidRDefault="00DF4D84" w:rsidP="00A61FAC">
      <w:r>
        <w:separator/>
      </w:r>
    </w:p>
  </w:endnote>
  <w:endnote w:type="continuationSeparator" w:id="0">
    <w:p w14:paraId="72E8EC5E" w14:textId="77777777" w:rsidR="00DF4D84" w:rsidRDefault="00DF4D84"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1545" w14:textId="77777777" w:rsidR="00DF4D84" w:rsidRDefault="00DF4D84" w:rsidP="00A61FAC">
      <w:r>
        <w:separator/>
      </w:r>
    </w:p>
  </w:footnote>
  <w:footnote w:type="continuationSeparator" w:id="0">
    <w:p w14:paraId="0F4C926C" w14:textId="77777777" w:rsidR="00DF4D84" w:rsidRDefault="00DF4D84"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0176" w14:textId="73B64EFC" w:rsidR="004B69CF" w:rsidRPr="009D2AC8" w:rsidRDefault="004B69CF" w:rsidP="004B69CF">
    <w:pPr>
      <w:pStyle w:val="Header"/>
      <w:rPr>
        <w:rFonts w:ascii="Century Gothic" w:hAnsi="Century Gothic"/>
        <w:sz w:val="24"/>
      </w:rPr>
    </w:pPr>
    <w:r w:rsidRPr="002A595E">
      <w:rPr>
        <w:rFonts w:ascii="Century Gothic" w:hAnsi="Century Gothic"/>
        <w:sz w:val="24"/>
      </w:rPr>
      <w:t>VPK</w:t>
    </w:r>
    <w:r>
      <w:rPr>
        <w:rFonts w:ascii="Century Gothic" w:hAnsi="Century Gothic"/>
        <w:sz w:val="24"/>
      </w:rPr>
      <w:t xml:space="preserve"> Classes</w:t>
    </w:r>
    <w:r w:rsidRPr="002A595E">
      <w:rPr>
        <w:rFonts w:ascii="Century Gothic" w:hAnsi="Century Gothic"/>
        <w:sz w:val="24"/>
      </w:rPr>
      <w:t>-M</w:t>
    </w:r>
    <w:r>
      <w:rPr>
        <w:rFonts w:ascii="Century Gothic" w:hAnsi="Century Gothic"/>
        <w:sz w:val="24"/>
      </w:rPr>
      <w:t>r</w:t>
    </w:r>
    <w:r w:rsidRPr="002A595E">
      <w:rPr>
        <w:rFonts w:ascii="Century Gothic" w:hAnsi="Century Gothic"/>
        <w:sz w:val="24"/>
      </w:rPr>
      <w:t>s. Kare</w:t>
    </w:r>
    <w:r>
      <w:rPr>
        <w:rFonts w:ascii="Century Gothic" w:hAnsi="Century Gothic"/>
        <w:sz w:val="24"/>
      </w:rPr>
      <w:t xml:space="preserve">n </w:t>
    </w:r>
    <w:r w:rsidRPr="002A595E">
      <w:rPr>
        <w:rFonts w:ascii="Century Gothic" w:hAnsi="Century Gothic"/>
        <w:sz w:val="24"/>
      </w:rPr>
      <w:t>&amp; M</w:t>
    </w:r>
    <w:r>
      <w:rPr>
        <w:rFonts w:ascii="Century Gothic" w:hAnsi="Century Gothic"/>
        <w:sz w:val="24"/>
      </w:rPr>
      <w:t>rs. Tiffany</w:t>
    </w:r>
    <w:r w:rsidRPr="002A595E">
      <w:rPr>
        <w:rFonts w:ascii="Century Gothic" w:hAnsi="Century Gothic"/>
        <w:sz w:val="24"/>
      </w:rPr>
      <w:t xml:space="preserve">    </w:t>
    </w:r>
    <w:r>
      <w:rPr>
        <w:rFonts w:ascii="Century Gothic" w:hAnsi="Century Gothic"/>
        <w:sz w:val="24"/>
      </w:rPr>
      <w:t xml:space="preserve">                             SENSES</w:t>
    </w:r>
    <w:r w:rsidRPr="002A595E">
      <w:rPr>
        <w:rFonts w:ascii="Century Gothic" w:hAnsi="Century Gothic"/>
        <w:sz w:val="24"/>
      </w:rPr>
      <w:t>-</w:t>
    </w:r>
    <w:r>
      <w:rPr>
        <w:rFonts w:ascii="Century Gothic" w:hAnsi="Century Gothic"/>
        <w:sz w:val="24"/>
      </w:rPr>
      <w:t>FA</w:t>
    </w:r>
    <w:r w:rsidR="007A2A7D">
      <w:rPr>
        <w:rFonts w:ascii="Century Gothic" w:hAnsi="Century Gothic"/>
        <w:sz w:val="24"/>
      </w:rPr>
      <w:t>LL</w:t>
    </w:r>
    <w:r w:rsidRPr="002A595E">
      <w:rPr>
        <w:rFonts w:ascii="Century Gothic" w:hAnsi="Century Gothic"/>
        <w:sz w:val="24"/>
      </w:rPr>
      <w:t xml:space="preserve"> </w:t>
    </w:r>
    <w:r>
      <w:rPr>
        <w:rFonts w:ascii="Century Gothic" w:hAnsi="Century Gothic"/>
        <w:sz w:val="24"/>
      </w:rPr>
      <w:t xml:space="preserve">                                    </w:t>
    </w:r>
    <w:r w:rsidRPr="002A595E">
      <w:rPr>
        <w:rFonts w:ascii="Century Gothic" w:hAnsi="Century Gothic"/>
        <w:sz w:val="24"/>
      </w:rPr>
      <w:t xml:space="preserve">Week of </w:t>
    </w:r>
    <w:r>
      <w:rPr>
        <w:rFonts w:ascii="Century Gothic" w:hAnsi="Century Gothic"/>
        <w:sz w:val="24"/>
      </w:rPr>
      <w:t>Nov</w:t>
    </w:r>
    <w:r w:rsidR="007A2A7D">
      <w:rPr>
        <w:rFonts w:ascii="Century Gothic" w:hAnsi="Century Gothic"/>
        <w:sz w:val="24"/>
      </w:rPr>
      <w:t>ember 7-11</w:t>
    </w:r>
    <w:r w:rsidRPr="002A595E">
      <w:rPr>
        <w:rFonts w:ascii="Century Gothic" w:hAnsi="Century Gothic"/>
        <w:sz w:val="24"/>
      </w:rPr>
      <w:t>, 202</w:t>
    </w:r>
    <w:r>
      <w:rPr>
        <w:rFonts w:ascii="Century Gothic" w:hAnsi="Century Gothic"/>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B1"/>
    <w:multiLevelType w:val="multilevel"/>
    <w:tmpl w:val="B436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2B62"/>
    <w:multiLevelType w:val="multilevel"/>
    <w:tmpl w:val="18EA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F488D"/>
    <w:multiLevelType w:val="multilevel"/>
    <w:tmpl w:val="1CCA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E2145"/>
    <w:multiLevelType w:val="multilevel"/>
    <w:tmpl w:val="FEB8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903AB"/>
    <w:multiLevelType w:val="hybridMultilevel"/>
    <w:tmpl w:val="B1302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84F0C"/>
    <w:multiLevelType w:val="multilevel"/>
    <w:tmpl w:val="8F7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3B680B"/>
    <w:multiLevelType w:val="hybridMultilevel"/>
    <w:tmpl w:val="728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D74DE"/>
    <w:multiLevelType w:val="hybridMultilevel"/>
    <w:tmpl w:val="B030A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72738"/>
    <w:multiLevelType w:val="multilevel"/>
    <w:tmpl w:val="9E12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786F3D"/>
    <w:multiLevelType w:val="hybridMultilevel"/>
    <w:tmpl w:val="A9743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21AB0"/>
    <w:multiLevelType w:val="multilevel"/>
    <w:tmpl w:val="1B4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6666FC"/>
    <w:multiLevelType w:val="multilevel"/>
    <w:tmpl w:val="595E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3034A7"/>
    <w:multiLevelType w:val="hybridMultilevel"/>
    <w:tmpl w:val="A49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87232"/>
    <w:multiLevelType w:val="multilevel"/>
    <w:tmpl w:val="9168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E554BD"/>
    <w:multiLevelType w:val="multilevel"/>
    <w:tmpl w:val="215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7239BA"/>
    <w:multiLevelType w:val="multilevel"/>
    <w:tmpl w:val="BA2A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F16461"/>
    <w:multiLevelType w:val="multilevel"/>
    <w:tmpl w:val="4700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1102880">
    <w:abstractNumId w:val="7"/>
  </w:num>
  <w:num w:numId="2" w16cid:durableId="2052535203">
    <w:abstractNumId w:val="4"/>
  </w:num>
  <w:num w:numId="3" w16cid:durableId="242180603">
    <w:abstractNumId w:val="6"/>
  </w:num>
  <w:num w:numId="4" w16cid:durableId="526407456">
    <w:abstractNumId w:val="9"/>
  </w:num>
  <w:num w:numId="5" w16cid:durableId="1500735987">
    <w:abstractNumId w:val="3"/>
  </w:num>
  <w:num w:numId="6" w16cid:durableId="1654137947">
    <w:abstractNumId w:val="16"/>
  </w:num>
  <w:num w:numId="7" w16cid:durableId="2094550885">
    <w:abstractNumId w:val="0"/>
  </w:num>
  <w:num w:numId="8" w16cid:durableId="462233439">
    <w:abstractNumId w:val="14"/>
  </w:num>
  <w:num w:numId="9" w16cid:durableId="11301047">
    <w:abstractNumId w:val="2"/>
  </w:num>
  <w:num w:numId="10" w16cid:durableId="990062298">
    <w:abstractNumId w:val="1"/>
  </w:num>
  <w:num w:numId="11" w16cid:durableId="1064916244">
    <w:abstractNumId w:val="10"/>
  </w:num>
  <w:num w:numId="12" w16cid:durableId="1694187722">
    <w:abstractNumId w:val="11"/>
  </w:num>
  <w:num w:numId="13" w16cid:durableId="111755424">
    <w:abstractNumId w:val="8"/>
  </w:num>
  <w:num w:numId="14" w16cid:durableId="1367171614">
    <w:abstractNumId w:val="5"/>
  </w:num>
  <w:num w:numId="15" w16cid:durableId="1647858038">
    <w:abstractNumId w:val="12"/>
  </w:num>
  <w:num w:numId="16" w16cid:durableId="1160543967">
    <w:abstractNumId w:val="13"/>
  </w:num>
  <w:num w:numId="17" w16cid:durableId="6513268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135EE"/>
    <w:rsid w:val="00020D1E"/>
    <w:rsid w:val="000445D5"/>
    <w:rsid w:val="00070BA1"/>
    <w:rsid w:val="000734EF"/>
    <w:rsid w:val="000760EB"/>
    <w:rsid w:val="00080C56"/>
    <w:rsid w:val="000B3F30"/>
    <w:rsid w:val="000C21AE"/>
    <w:rsid w:val="000C2EDE"/>
    <w:rsid w:val="000D6C8E"/>
    <w:rsid w:val="000E0955"/>
    <w:rsid w:val="000E48BF"/>
    <w:rsid w:val="00121125"/>
    <w:rsid w:val="00132B72"/>
    <w:rsid w:val="00156929"/>
    <w:rsid w:val="00161988"/>
    <w:rsid w:val="00164E12"/>
    <w:rsid w:val="0017679A"/>
    <w:rsid w:val="001C340D"/>
    <w:rsid w:val="0024482B"/>
    <w:rsid w:val="002540AF"/>
    <w:rsid w:val="0025434F"/>
    <w:rsid w:val="00290D15"/>
    <w:rsid w:val="002A1DE0"/>
    <w:rsid w:val="002A595E"/>
    <w:rsid w:val="002A66A8"/>
    <w:rsid w:val="002B2C5E"/>
    <w:rsid w:val="002D4410"/>
    <w:rsid w:val="002E064C"/>
    <w:rsid w:val="002F3A22"/>
    <w:rsid w:val="003142C4"/>
    <w:rsid w:val="00327AF1"/>
    <w:rsid w:val="00327CF5"/>
    <w:rsid w:val="00337416"/>
    <w:rsid w:val="00345510"/>
    <w:rsid w:val="00361601"/>
    <w:rsid w:val="00362561"/>
    <w:rsid w:val="00363FAB"/>
    <w:rsid w:val="00394FEE"/>
    <w:rsid w:val="003B279E"/>
    <w:rsid w:val="003B39B5"/>
    <w:rsid w:val="003B5EA0"/>
    <w:rsid w:val="003D5094"/>
    <w:rsid w:val="003D6503"/>
    <w:rsid w:val="004051A6"/>
    <w:rsid w:val="00423D5C"/>
    <w:rsid w:val="00426DB7"/>
    <w:rsid w:val="00441349"/>
    <w:rsid w:val="004425A5"/>
    <w:rsid w:val="004A0CEA"/>
    <w:rsid w:val="004A6D60"/>
    <w:rsid w:val="004B26EB"/>
    <w:rsid w:val="004B69CF"/>
    <w:rsid w:val="004C1156"/>
    <w:rsid w:val="004C71BF"/>
    <w:rsid w:val="004D7548"/>
    <w:rsid w:val="004E54FA"/>
    <w:rsid w:val="004F21F0"/>
    <w:rsid w:val="004F4BA1"/>
    <w:rsid w:val="005054DE"/>
    <w:rsid w:val="00542681"/>
    <w:rsid w:val="0055107F"/>
    <w:rsid w:val="00556530"/>
    <w:rsid w:val="005611F2"/>
    <w:rsid w:val="005945B1"/>
    <w:rsid w:val="00594FA7"/>
    <w:rsid w:val="005A2E4E"/>
    <w:rsid w:val="005A77F3"/>
    <w:rsid w:val="005B3D2C"/>
    <w:rsid w:val="005E0063"/>
    <w:rsid w:val="005E6755"/>
    <w:rsid w:val="00622BA6"/>
    <w:rsid w:val="0063018A"/>
    <w:rsid w:val="006306A4"/>
    <w:rsid w:val="00642E66"/>
    <w:rsid w:val="006819BA"/>
    <w:rsid w:val="00685E49"/>
    <w:rsid w:val="0069580D"/>
    <w:rsid w:val="006A3114"/>
    <w:rsid w:val="006B5B10"/>
    <w:rsid w:val="006C28B0"/>
    <w:rsid w:val="006D08E4"/>
    <w:rsid w:val="006D52EF"/>
    <w:rsid w:val="006D68D1"/>
    <w:rsid w:val="0070383B"/>
    <w:rsid w:val="007501B4"/>
    <w:rsid w:val="0075109D"/>
    <w:rsid w:val="00756058"/>
    <w:rsid w:val="00765FF7"/>
    <w:rsid w:val="007705E3"/>
    <w:rsid w:val="007824B8"/>
    <w:rsid w:val="0079212A"/>
    <w:rsid w:val="007A2A7D"/>
    <w:rsid w:val="007A3745"/>
    <w:rsid w:val="007E4AF2"/>
    <w:rsid w:val="00800E48"/>
    <w:rsid w:val="008251F0"/>
    <w:rsid w:val="008336AF"/>
    <w:rsid w:val="00843EF6"/>
    <w:rsid w:val="008474E3"/>
    <w:rsid w:val="00865387"/>
    <w:rsid w:val="00876E6A"/>
    <w:rsid w:val="00881474"/>
    <w:rsid w:val="00887B4E"/>
    <w:rsid w:val="008B0A96"/>
    <w:rsid w:val="008B64B7"/>
    <w:rsid w:val="008C52B8"/>
    <w:rsid w:val="008C7D24"/>
    <w:rsid w:val="008D709E"/>
    <w:rsid w:val="0095791E"/>
    <w:rsid w:val="0096747A"/>
    <w:rsid w:val="0098010F"/>
    <w:rsid w:val="00997959"/>
    <w:rsid w:val="009D4DC9"/>
    <w:rsid w:val="009E71C6"/>
    <w:rsid w:val="009F0FFA"/>
    <w:rsid w:val="009F2160"/>
    <w:rsid w:val="009F5E0A"/>
    <w:rsid w:val="00A01883"/>
    <w:rsid w:val="00A14766"/>
    <w:rsid w:val="00A21A45"/>
    <w:rsid w:val="00A239B8"/>
    <w:rsid w:val="00A25732"/>
    <w:rsid w:val="00A61FAC"/>
    <w:rsid w:val="00A860AF"/>
    <w:rsid w:val="00A9094E"/>
    <w:rsid w:val="00AD6B22"/>
    <w:rsid w:val="00AD6E24"/>
    <w:rsid w:val="00B2709F"/>
    <w:rsid w:val="00B3560F"/>
    <w:rsid w:val="00B37D71"/>
    <w:rsid w:val="00B51CDE"/>
    <w:rsid w:val="00B6370D"/>
    <w:rsid w:val="00B72836"/>
    <w:rsid w:val="00B81F80"/>
    <w:rsid w:val="00B84B59"/>
    <w:rsid w:val="00B85C76"/>
    <w:rsid w:val="00B92D58"/>
    <w:rsid w:val="00BB0794"/>
    <w:rsid w:val="00BC238E"/>
    <w:rsid w:val="00BC4639"/>
    <w:rsid w:val="00BD6814"/>
    <w:rsid w:val="00BD7EAB"/>
    <w:rsid w:val="00C17CEC"/>
    <w:rsid w:val="00C33765"/>
    <w:rsid w:val="00C8141F"/>
    <w:rsid w:val="00C81F8B"/>
    <w:rsid w:val="00C83E94"/>
    <w:rsid w:val="00CA6B42"/>
    <w:rsid w:val="00CE5B93"/>
    <w:rsid w:val="00D00041"/>
    <w:rsid w:val="00D20C07"/>
    <w:rsid w:val="00D3634C"/>
    <w:rsid w:val="00D37949"/>
    <w:rsid w:val="00D456EA"/>
    <w:rsid w:val="00D8692B"/>
    <w:rsid w:val="00D90B4F"/>
    <w:rsid w:val="00DA4257"/>
    <w:rsid w:val="00DE318E"/>
    <w:rsid w:val="00DF4D84"/>
    <w:rsid w:val="00E00BD8"/>
    <w:rsid w:val="00E21423"/>
    <w:rsid w:val="00E251E7"/>
    <w:rsid w:val="00E25A4E"/>
    <w:rsid w:val="00E4526F"/>
    <w:rsid w:val="00E539A3"/>
    <w:rsid w:val="00E61EA3"/>
    <w:rsid w:val="00E803DA"/>
    <w:rsid w:val="00E93D12"/>
    <w:rsid w:val="00ED29CA"/>
    <w:rsid w:val="00EF39E8"/>
    <w:rsid w:val="00F24120"/>
    <w:rsid w:val="00F56685"/>
    <w:rsid w:val="00F6267A"/>
    <w:rsid w:val="00F71BCD"/>
    <w:rsid w:val="00F93A1D"/>
    <w:rsid w:val="00FA2D17"/>
    <w:rsid w:val="00FA54E6"/>
    <w:rsid w:val="00FC0D87"/>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76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AE"/>
    <w:rPr>
      <w:color w:val="0563C1" w:themeColor="hyperlink"/>
      <w:u w:val="single"/>
    </w:rPr>
  </w:style>
  <w:style w:type="character" w:styleId="UnresolvedMention">
    <w:name w:val="Unresolved Mention"/>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362561"/>
    <w:pPr>
      <w:ind w:left="720"/>
      <w:contextualSpacing/>
    </w:pPr>
  </w:style>
  <w:style w:type="character" w:customStyle="1" w:styleId="Heading1Char">
    <w:name w:val="Heading 1 Char"/>
    <w:basedOn w:val="DefaultParagraphFont"/>
    <w:link w:val="Heading1"/>
    <w:uiPriority w:val="9"/>
    <w:rsid w:val="00A1476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27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758">
      <w:bodyDiv w:val="1"/>
      <w:marLeft w:val="0"/>
      <w:marRight w:val="0"/>
      <w:marTop w:val="0"/>
      <w:marBottom w:val="0"/>
      <w:divBdr>
        <w:top w:val="none" w:sz="0" w:space="0" w:color="auto"/>
        <w:left w:val="none" w:sz="0" w:space="0" w:color="auto"/>
        <w:bottom w:val="none" w:sz="0" w:space="0" w:color="auto"/>
        <w:right w:val="none" w:sz="0" w:space="0" w:color="auto"/>
      </w:divBdr>
    </w:div>
    <w:div w:id="488909437">
      <w:bodyDiv w:val="1"/>
      <w:marLeft w:val="0"/>
      <w:marRight w:val="0"/>
      <w:marTop w:val="0"/>
      <w:marBottom w:val="0"/>
      <w:divBdr>
        <w:top w:val="none" w:sz="0" w:space="0" w:color="auto"/>
        <w:left w:val="none" w:sz="0" w:space="0" w:color="auto"/>
        <w:bottom w:val="none" w:sz="0" w:space="0" w:color="auto"/>
        <w:right w:val="none" w:sz="0" w:space="0" w:color="auto"/>
      </w:divBdr>
    </w:div>
    <w:div w:id="553665857">
      <w:bodyDiv w:val="1"/>
      <w:marLeft w:val="0"/>
      <w:marRight w:val="0"/>
      <w:marTop w:val="0"/>
      <w:marBottom w:val="0"/>
      <w:divBdr>
        <w:top w:val="none" w:sz="0" w:space="0" w:color="auto"/>
        <w:left w:val="none" w:sz="0" w:space="0" w:color="auto"/>
        <w:bottom w:val="none" w:sz="0" w:space="0" w:color="auto"/>
        <w:right w:val="none" w:sz="0" w:space="0" w:color="auto"/>
      </w:divBdr>
    </w:div>
    <w:div w:id="577832926">
      <w:bodyDiv w:val="1"/>
      <w:marLeft w:val="0"/>
      <w:marRight w:val="0"/>
      <w:marTop w:val="0"/>
      <w:marBottom w:val="0"/>
      <w:divBdr>
        <w:top w:val="none" w:sz="0" w:space="0" w:color="auto"/>
        <w:left w:val="none" w:sz="0" w:space="0" w:color="auto"/>
        <w:bottom w:val="none" w:sz="0" w:space="0" w:color="auto"/>
        <w:right w:val="none" w:sz="0" w:space="0" w:color="auto"/>
      </w:divBdr>
    </w:div>
    <w:div w:id="679897610">
      <w:bodyDiv w:val="1"/>
      <w:marLeft w:val="0"/>
      <w:marRight w:val="0"/>
      <w:marTop w:val="0"/>
      <w:marBottom w:val="0"/>
      <w:divBdr>
        <w:top w:val="none" w:sz="0" w:space="0" w:color="auto"/>
        <w:left w:val="none" w:sz="0" w:space="0" w:color="auto"/>
        <w:bottom w:val="none" w:sz="0" w:space="0" w:color="auto"/>
        <w:right w:val="none" w:sz="0" w:space="0" w:color="auto"/>
      </w:divBdr>
    </w:div>
    <w:div w:id="695666170">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958491345">
      <w:bodyDiv w:val="1"/>
      <w:marLeft w:val="0"/>
      <w:marRight w:val="0"/>
      <w:marTop w:val="0"/>
      <w:marBottom w:val="0"/>
      <w:divBdr>
        <w:top w:val="none" w:sz="0" w:space="0" w:color="auto"/>
        <w:left w:val="none" w:sz="0" w:space="0" w:color="auto"/>
        <w:bottom w:val="none" w:sz="0" w:space="0" w:color="auto"/>
        <w:right w:val="none" w:sz="0" w:space="0" w:color="auto"/>
      </w:divBdr>
    </w:div>
    <w:div w:id="1128428173">
      <w:bodyDiv w:val="1"/>
      <w:marLeft w:val="0"/>
      <w:marRight w:val="0"/>
      <w:marTop w:val="0"/>
      <w:marBottom w:val="0"/>
      <w:divBdr>
        <w:top w:val="none" w:sz="0" w:space="0" w:color="auto"/>
        <w:left w:val="none" w:sz="0" w:space="0" w:color="auto"/>
        <w:bottom w:val="none" w:sz="0" w:space="0" w:color="auto"/>
        <w:right w:val="none" w:sz="0" w:space="0" w:color="auto"/>
      </w:divBdr>
    </w:div>
    <w:div w:id="1265922811">
      <w:bodyDiv w:val="1"/>
      <w:marLeft w:val="0"/>
      <w:marRight w:val="0"/>
      <w:marTop w:val="0"/>
      <w:marBottom w:val="0"/>
      <w:divBdr>
        <w:top w:val="none" w:sz="0" w:space="0" w:color="auto"/>
        <w:left w:val="none" w:sz="0" w:space="0" w:color="auto"/>
        <w:bottom w:val="none" w:sz="0" w:space="0" w:color="auto"/>
        <w:right w:val="none" w:sz="0" w:space="0" w:color="auto"/>
      </w:divBdr>
    </w:div>
    <w:div w:id="1618482453">
      <w:bodyDiv w:val="1"/>
      <w:marLeft w:val="0"/>
      <w:marRight w:val="0"/>
      <w:marTop w:val="0"/>
      <w:marBottom w:val="0"/>
      <w:divBdr>
        <w:top w:val="none" w:sz="0" w:space="0" w:color="auto"/>
        <w:left w:val="none" w:sz="0" w:space="0" w:color="auto"/>
        <w:bottom w:val="none" w:sz="0" w:space="0" w:color="auto"/>
        <w:right w:val="none" w:sz="0" w:space="0" w:color="auto"/>
      </w:divBdr>
    </w:div>
    <w:div w:id="1845783735">
      <w:bodyDiv w:val="1"/>
      <w:marLeft w:val="0"/>
      <w:marRight w:val="0"/>
      <w:marTop w:val="0"/>
      <w:marBottom w:val="0"/>
      <w:divBdr>
        <w:top w:val="none" w:sz="0" w:space="0" w:color="auto"/>
        <w:left w:val="none" w:sz="0" w:space="0" w:color="auto"/>
        <w:bottom w:val="none" w:sz="0" w:space="0" w:color="auto"/>
        <w:right w:val="none" w:sz="0" w:space="0" w:color="auto"/>
      </w:divBdr>
    </w:div>
    <w:div w:id="1969970169">
      <w:bodyDiv w:val="1"/>
      <w:marLeft w:val="0"/>
      <w:marRight w:val="0"/>
      <w:marTop w:val="0"/>
      <w:marBottom w:val="0"/>
      <w:divBdr>
        <w:top w:val="none" w:sz="0" w:space="0" w:color="auto"/>
        <w:left w:val="none" w:sz="0" w:space="0" w:color="auto"/>
        <w:bottom w:val="none" w:sz="0" w:space="0" w:color="auto"/>
        <w:right w:val="none" w:sz="0" w:space="0" w:color="auto"/>
      </w:divBdr>
    </w:div>
    <w:div w:id="1970940241">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atholic-daily-reflections.com/2018/01/20/jonah-man-ran-g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Karen Miller</cp:lastModifiedBy>
  <cp:revision>12</cp:revision>
  <cp:lastPrinted>2021-09-27T11:47:00Z</cp:lastPrinted>
  <dcterms:created xsi:type="dcterms:W3CDTF">2022-09-30T02:01:00Z</dcterms:created>
  <dcterms:modified xsi:type="dcterms:W3CDTF">2022-11-05T01:53:00Z</dcterms:modified>
</cp:coreProperties>
</file>