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3B5229F2" w:rsidR="0024482B" w:rsidRDefault="00E25A4E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235FAD1" wp14:editId="71787AB9">
            <wp:simplePos x="0" y="0"/>
            <wp:positionH relativeFrom="column">
              <wp:posOffset>8639175</wp:posOffset>
            </wp:positionH>
            <wp:positionV relativeFrom="paragraph">
              <wp:posOffset>120015</wp:posOffset>
            </wp:positionV>
            <wp:extent cx="762000" cy="7301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4E">
        <w:rPr>
          <w:noProof/>
        </w:rPr>
        <w:drawing>
          <wp:anchor distT="0" distB="0" distL="114300" distR="114300" simplePos="0" relativeHeight="251699200" behindDoc="0" locked="0" layoutInCell="1" allowOverlap="1" wp14:anchorId="523882D0" wp14:editId="28265A5C">
            <wp:simplePos x="0" y="0"/>
            <wp:positionH relativeFrom="column">
              <wp:posOffset>-294640</wp:posOffset>
            </wp:positionH>
            <wp:positionV relativeFrom="paragraph">
              <wp:posOffset>89535</wp:posOffset>
            </wp:positionV>
            <wp:extent cx="838200" cy="76042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4E" w:rsidRPr="00887B4E">
        <w:rPr>
          <w:noProof/>
        </w:rPr>
        <w:t xml:space="preserve"> </w:t>
      </w:r>
      <w:r w:rsidR="003B39B5"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54EAB2CE" w:rsidR="00A61FAC" w:rsidRPr="00E21423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622BA6" w:rsidRPr="00C81F8B" w14:paraId="407B3D4C" w14:textId="77777777" w:rsidTr="008251F0">
        <w:trPr>
          <w:trHeight w:val="633"/>
        </w:trPr>
        <w:tc>
          <w:tcPr>
            <w:tcW w:w="4199" w:type="dxa"/>
            <w:vAlign w:val="center"/>
          </w:tcPr>
          <w:p w14:paraId="066EED94" w14:textId="376F2EF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89CEF73" w14:textId="525B5666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118" w:type="dxa"/>
            <w:vAlign w:val="center"/>
          </w:tcPr>
          <w:p w14:paraId="679B00D1" w14:textId="288A2793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622BA6" w:rsidRPr="00603F90" w14:paraId="3DB83B79" w14:textId="77777777" w:rsidTr="000C2EDE">
        <w:trPr>
          <w:trHeight w:val="2510"/>
        </w:trPr>
        <w:tc>
          <w:tcPr>
            <w:tcW w:w="4199" w:type="dxa"/>
          </w:tcPr>
          <w:p w14:paraId="324BBE8F" w14:textId="5AA33D19" w:rsidR="003142C4" w:rsidRPr="004B69CF" w:rsidRDefault="003142C4" w:rsidP="003142C4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4B69CF">
              <w:rPr>
                <w:rFonts w:ascii="Century Gothic" w:hAnsi="Century Gothic" w:cs="Calibri"/>
                <w:b/>
                <w:sz w:val="16"/>
                <w:szCs w:val="16"/>
              </w:rPr>
              <w:t>IV. LANGUAGE AND LITERACY</w:t>
            </w:r>
          </w:p>
          <w:p w14:paraId="70ECA06B" w14:textId="77777777" w:rsidR="005945B1" w:rsidRPr="004B69CF" w:rsidRDefault="005945B1" w:rsidP="005945B1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B69CF">
              <w:rPr>
                <w:rFonts w:ascii="Century Gothic" w:hAnsi="Century Gothic" w:cstheme="minorHAnsi"/>
                <w:b/>
                <w:sz w:val="16"/>
                <w:szCs w:val="16"/>
              </w:rPr>
              <w:t>F. EMERGENT READING</w:t>
            </w:r>
          </w:p>
          <w:p w14:paraId="691A4D9A" w14:textId="562FC870" w:rsidR="005945B1" w:rsidRPr="004B69CF" w:rsidRDefault="005945B1" w:rsidP="005945B1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4B69CF">
              <w:rPr>
                <w:rFonts w:ascii="Century Gothic" w:hAnsi="Century Gothic" w:cstheme="minorHAnsi"/>
                <w:bCs/>
                <w:sz w:val="16"/>
                <w:szCs w:val="16"/>
              </w:rPr>
              <w:t>3. Shows alphabetic and print knowledge</w:t>
            </w:r>
          </w:p>
          <w:p w14:paraId="6E686553" w14:textId="5D4E0C62" w:rsidR="00E21423" w:rsidRDefault="005945B1" w:rsidP="00E21423">
            <w:pPr>
              <w:rPr>
                <w:rFonts w:ascii="Century Gothic" w:hAnsi="Century Gothic" w:cstheme="minorHAnsi"/>
                <w:bCs/>
                <w:sz w:val="16"/>
                <w:szCs w:val="16"/>
                <w:shd w:val="clear" w:color="auto" w:fill="FFFFFF"/>
              </w:rPr>
            </w:pPr>
            <w:r w:rsidRPr="004B69CF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IV. F. 3. a. </w:t>
            </w:r>
            <w:r w:rsidRPr="004B69CF">
              <w:rPr>
                <w:rFonts w:ascii="Century Gothic" w:hAnsi="Century Gothic" w:cstheme="minorHAnsi"/>
                <w:bCs/>
                <w:sz w:val="16"/>
                <w:szCs w:val="16"/>
                <w:shd w:val="clear" w:color="auto" w:fill="FFFFFF"/>
              </w:rPr>
              <w:t>Recognizes that print conveys meaning</w:t>
            </w:r>
          </w:p>
          <w:p w14:paraId="163DFF72" w14:textId="637D64D8" w:rsidR="00D90B4F" w:rsidRDefault="00D90B4F" w:rsidP="00E21423">
            <w:pPr>
              <w:rPr>
                <w:rFonts w:ascii="Century Gothic" w:hAnsi="Century Gothic" w:cstheme="minorHAnsi"/>
                <w:bCs/>
                <w:sz w:val="16"/>
                <w:szCs w:val="16"/>
                <w:shd w:val="clear" w:color="auto" w:fill="FFFFFF"/>
              </w:rPr>
            </w:pPr>
          </w:p>
          <w:p w14:paraId="0136B52C" w14:textId="77777777" w:rsidR="00D90B4F" w:rsidRPr="00D90B4F" w:rsidRDefault="00D90B4F" w:rsidP="00D90B4F">
            <w:pPr>
              <w:pStyle w:val="ListParagraph"/>
              <w:ind w:left="0"/>
              <w:rPr>
                <w:rFonts w:ascii="Century Gothic" w:hAnsi="Century Gothic" w:cstheme="majorHAnsi"/>
                <w:b/>
                <w:sz w:val="14"/>
                <w:szCs w:val="14"/>
              </w:rPr>
            </w:pPr>
            <w:r w:rsidRPr="00D90B4F">
              <w:rPr>
                <w:rFonts w:ascii="Century Gothic" w:hAnsi="Century Gothic" w:cstheme="majorHAnsi"/>
                <w:b/>
                <w:sz w:val="14"/>
                <w:szCs w:val="14"/>
              </w:rPr>
              <w:t>C. VOCABULARY</w:t>
            </w:r>
          </w:p>
          <w:p w14:paraId="2AD103FF" w14:textId="77777777" w:rsidR="00D90B4F" w:rsidRPr="00D90B4F" w:rsidRDefault="00D90B4F" w:rsidP="00D90B4F">
            <w:pPr>
              <w:pStyle w:val="ListParagraph"/>
              <w:ind w:left="0"/>
              <w:rPr>
                <w:rFonts w:ascii="Century Gothic" w:hAnsi="Century Gothic" w:cstheme="majorHAnsi"/>
                <w:b/>
                <w:sz w:val="14"/>
                <w:szCs w:val="14"/>
              </w:rPr>
            </w:pPr>
            <w:r w:rsidRPr="00D90B4F">
              <w:rPr>
                <w:rFonts w:ascii="Century Gothic" w:hAnsi="Century Gothic" w:cstheme="majorHAnsi"/>
                <w:b/>
                <w:sz w:val="14"/>
                <w:szCs w:val="14"/>
              </w:rPr>
              <w:t>1. Shows an understanding of words and their meanings (receptive)</w:t>
            </w:r>
          </w:p>
          <w:p w14:paraId="2F930B28" w14:textId="40F21C9B" w:rsidR="00D90B4F" w:rsidRPr="001705A0" w:rsidRDefault="00D90B4F" w:rsidP="00D90B4F">
            <w:pPr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</w:pPr>
            <w:r w:rsidRPr="00D90B4F">
              <w:rPr>
                <w:rFonts w:ascii="Century Gothic" w:hAnsi="Century Gothic" w:cstheme="majorHAnsi"/>
                <w:sz w:val="14"/>
                <w:szCs w:val="14"/>
              </w:rPr>
              <w:t>IV. C. 1. a.</w:t>
            </w:r>
            <w:r w:rsidRPr="001705A0">
              <w:rPr>
                <w:rFonts w:ascii="Century Gothic" w:hAnsi="Century Gothic" w:cstheme="majorHAnsi"/>
                <w:sz w:val="14"/>
                <w:szCs w:val="14"/>
              </w:rPr>
              <w:t xml:space="preserve"> </w:t>
            </w:r>
            <w:bookmarkStart w:id="0" w:name="_Hlk83058862"/>
            <w:r w:rsidRPr="001705A0"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  <w:t xml:space="preserve">Demonstrates understanding of age-appropriate vocabulary across many topic areas </w:t>
            </w:r>
            <w:bookmarkEnd w:id="0"/>
            <w:r w:rsidRPr="001705A0"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  <w:t>and demonstrates a wide variety of words and their meanings within each area (e.g., world knowledge</w:t>
            </w:r>
            <w:r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  <w:t>)</w:t>
            </w:r>
          </w:p>
          <w:p w14:paraId="35CE5B39" w14:textId="4C688152" w:rsidR="00622BA6" w:rsidRPr="004B69CF" w:rsidRDefault="00622BA6" w:rsidP="00E21423">
            <w:pPr>
              <w:rPr>
                <w:rFonts w:ascii="Century Gothic" w:hAnsi="Century Gothic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74" w:type="dxa"/>
          </w:tcPr>
          <w:p w14:paraId="6FBAF924" w14:textId="3E31CD32" w:rsidR="003142C4" w:rsidRPr="004B69CF" w:rsidRDefault="004B69CF" w:rsidP="004B69CF">
            <w:pPr>
              <w:rPr>
                <w:rFonts w:ascii="Century Gothic" w:hAnsi="Century Gothic"/>
                <w:noProof/>
                <w:sz w:val="20"/>
                <w:szCs w:val="14"/>
              </w:rPr>
            </w:pPr>
            <w:r w:rsidRPr="004B69CF">
              <w:rPr>
                <w:rFonts w:ascii="Century Gothic" w:hAnsi="Century Gothic"/>
                <w:noProof/>
                <w:sz w:val="20"/>
                <w:szCs w:val="14"/>
              </w:rPr>
              <w:drawing>
                <wp:anchor distT="0" distB="0" distL="114300" distR="114300" simplePos="0" relativeHeight="251702272" behindDoc="0" locked="0" layoutInCell="1" allowOverlap="1" wp14:anchorId="5BA8282E" wp14:editId="02CE86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43940" cy="782955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42C4" w:rsidRPr="004B69CF">
              <w:rPr>
                <w:rFonts w:ascii="Century Gothic" w:hAnsi="Century Gothic"/>
                <w:noProof/>
                <w:sz w:val="20"/>
                <w:szCs w:val="14"/>
              </w:rPr>
              <w:t>Our letter this week is "</w:t>
            </w:r>
            <w:r w:rsidRPr="004B69CF">
              <w:rPr>
                <w:rFonts w:ascii="Century Gothic" w:hAnsi="Century Gothic"/>
                <w:noProof/>
                <w:sz w:val="20"/>
                <w:szCs w:val="14"/>
              </w:rPr>
              <w:t>Ll</w:t>
            </w:r>
            <w:r w:rsidR="003142C4" w:rsidRPr="004B69CF">
              <w:rPr>
                <w:rFonts w:ascii="Century Gothic" w:hAnsi="Century Gothic"/>
                <w:noProof/>
                <w:sz w:val="20"/>
                <w:szCs w:val="14"/>
              </w:rPr>
              <w:t>"</w:t>
            </w:r>
          </w:p>
          <w:p w14:paraId="27ADEB4E" w14:textId="5FF394B7" w:rsidR="004B69CF" w:rsidRPr="004B69CF" w:rsidRDefault="003C19AB" w:rsidP="004B69CF">
            <w:pPr>
              <w:rPr>
                <w:rFonts w:ascii="Century Gothic" w:hAnsi="Century Gothic" w:cstheme="majorHAnsi"/>
                <w:sz w:val="18"/>
                <w:szCs w:val="12"/>
              </w:rPr>
            </w:pPr>
            <w:r>
              <w:rPr>
                <w:rFonts w:ascii="Century Gothic" w:hAnsi="Century Gothic" w:cstheme="majorHAnsi"/>
                <w:sz w:val="18"/>
                <w:szCs w:val="12"/>
              </w:rPr>
              <w:t xml:space="preserve">         </w:t>
            </w:r>
            <w:r w:rsidR="004B69CF" w:rsidRPr="004B69CF">
              <w:rPr>
                <w:rFonts w:ascii="Century Gothic" w:hAnsi="Century Gothic" w:cstheme="majorHAnsi"/>
                <w:sz w:val="18"/>
                <w:szCs w:val="12"/>
              </w:rPr>
              <w:t>Farm Vocabulary</w:t>
            </w:r>
          </w:p>
          <w:p w14:paraId="488E5C78" w14:textId="1E9D0873" w:rsidR="004B69CF" w:rsidRPr="004B69CF" w:rsidRDefault="007A6A0E" w:rsidP="004B69CF">
            <w:pPr>
              <w:rPr>
                <w:rFonts w:ascii="Century Gothic" w:hAnsi="Century Gothic"/>
                <w:noProof/>
                <w:sz w:val="20"/>
                <w:szCs w:val="14"/>
              </w:rPr>
            </w:pPr>
            <w:r w:rsidRPr="004B69CF">
              <w:rPr>
                <w:rFonts w:ascii="Century Gothic" w:hAnsi="Century Gothic" w:cstheme="majorHAnsi"/>
                <w:noProof/>
                <w:sz w:val="3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762DC711" wp14:editId="043CACAF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28575</wp:posOffset>
                  </wp:positionV>
                  <wp:extent cx="807720" cy="1090295"/>
                  <wp:effectExtent l="0" t="0" r="0" b="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18" w:type="dxa"/>
          </w:tcPr>
          <w:p w14:paraId="3EF68540" w14:textId="56E8D3A2" w:rsidR="00D90B4F" w:rsidRPr="00D90B4F" w:rsidRDefault="00D90B4F" w:rsidP="003142C4">
            <w:pPr>
              <w:rPr>
                <w:rFonts w:ascii="Century Gothic" w:hAnsi="Century Gothic"/>
                <w:noProof/>
                <w:sz w:val="20"/>
                <w:szCs w:val="14"/>
              </w:rPr>
            </w:pPr>
            <w:r w:rsidRPr="00D90B4F">
              <w:rPr>
                <w:rFonts w:ascii="Century Gothic" w:hAnsi="Century Gothic"/>
                <w:noProof/>
                <w:sz w:val="20"/>
                <w:szCs w:val="14"/>
              </w:rPr>
              <w:t>Vocabulary:</w:t>
            </w:r>
          </w:p>
          <w:p w14:paraId="187E3B5E" w14:textId="53BE19F4" w:rsidR="001C340D" w:rsidRPr="004B69CF" w:rsidRDefault="00D90B4F" w:rsidP="003142C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4B69CF">
              <w:rPr>
                <w:rFonts w:ascii="Century Gothic" w:hAnsi="Century Gothic"/>
                <w:noProof/>
                <w:sz w:val="32"/>
                <w:szCs w:val="22"/>
              </w:rPr>
              <w:drawing>
                <wp:inline distT="0" distB="0" distL="0" distR="0" wp14:anchorId="6C867B62" wp14:editId="7E384B8B">
                  <wp:extent cx="1845945" cy="357102"/>
                  <wp:effectExtent l="0" t="0" r="190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78" cy="3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4F">
              <w:rPr>
                <w:rFonts w:ascii="Century Gothic" w:hAnsi="Century Gothic" w:cstheme="minorHAnsi"/>
                <w:sz w:val="20"/>
                <w:szCs w:val="20"/>
              </w:rPr>
              <w:t>Ask children to fill in words when reading together which supports children’s confidence and vocabulary.</w:t>
            </w:r>
          </w:p>
        </w:tc>
      </w:tr>
      <w:tr w:rsidR="00622BA6" w:rsidRPr="004B69CF" w14:paraId="27F4DCA9" w14:textId="77777777" w:rsidTr="008251F0">
        <w:trPr>
          <w:trHeight w:val="1779"/>
        </w:trPr>
        <w:tc>
          <w:tcPr>
            <w:tcW w:w="4199" w:type="dxa"/>
          </w:tcPr>
          <w:p w14:paraId="339E91E2" w14:textId="72D0A61E" w:rsidR="00AD6E24" w:rsidRPr="004B69CF" w:rsidRDefault="00AD6E24" w:rsidP="00AD6E2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V. MATHEMATICAL THINKING </w:t>
            </w:r>
          </w:p>
          <w:p w14:paraId="02663296" w14:textId="77777777" w:rsidR="009F5E0A" w:rsidRPr="004B69CF" w:rsidRDefault="009F5E0A" w:rsidP="009F5E0A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F. MEASUREMENT AND DATA </w:t>
            </w:r>
          </w:p>
          <w:p w14:paraId="25AF5233" w14:textId="77777777" w:rsidR="009F5E0A" w:rsidRPr="004B69CF" w:rsidRDefault="009F5E0A" w:rsidP="009F5E0A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V. F. 2. </w:t>
            </w:r>
            <w:r w:rsidRPr="004B69CF">
              <w:rPr>
                <w:rFonts w:ascii="Century Gothic" w:hAnsi="Century Gothic" w:cstheme="majorHAnsi"/>
                <w:sz w:val="18"/>
                <w:szCs w:val="18"/>
                <w:shd w:val="clear" w:color="auto" w:fill="FFFFFF"/>
              </w:rPr>
              <w:t>Identifies measurable attributes (such as length and weight and solves problems by making direct comparisons of objects)</w:t>
            </w:r>
          </w:p>
          <w:p w14:paraId="3D705486" w14:textId="085A11B6" w:rsidR="00AD6E24" w:rsidRPr="004B69CF" w:rsidRDefault="00AD6E24" w:rsidP="006B5B10">
            <w:pPr>
              <w:spacing w:line="276" w:lineRule="auto"/>
              <w:rPr>
                <w:rFonts w:ascii="Century Gothic" w:hAnsi="Century Gothic" w:cstheme="majorHAnsi"/>
                <w:bCs/>
                <w:sz w:val="16"/>
                <w:szCs w:val="16"/>
              </w:rPr>
            </w:pPr>
          </w:p>
        </w:tc>
        <w:tc>
          <w:tcPr>
            <w:tcW w:w="4174" w:type="dxa"/>
          </w:tcPr>
          <w:p w14:paraId="65F0D0D7" w14:textId="4AF11B22" w:rsidR="006B5B10" w:rsidRPr="004B69CF" w:rsidRDefault="009F5E0A" w:rsidP="006B5B10">
            <w:pPr>
              <w:rPr>
                <w:rFonts w:ascii="Century Gothic" w:hAnsi="Century Gothic"/>
                <w:noProof/>
                <w:sz w:val="18"/>
                <w:szCs w:val="12"/>
              </w:rPr>
            </w:pPr>
            <w:r w:rsidRPr="004B69CF">
              <w:rPr>
                <w:rFonts w:ascii="Century Gothic" w:hAnsi="Century Gothic" w:cstheme="majorHAnsi"/>
                <w:noProof/>
                <w:sz w:val="32"/>
                <w:szCs w:val="22"/>
              </w:rPr>
              <w:drawing>
                <wp:anchor distT="0" distB="0" distL="114300" distR="114300" simplePos="0" relativeHeight="251701248" behindDoc="0" locked="0" layoutInCell="1" allowOverlap="1" wp14:anchorId="55A8890E" wp14:editId="6A4E2C07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1905</wp:posOffset>
                  </wp:positionV>
                  <wp:extent cx="1047750" cy="1327150"/>
                  <wp:effectExtent l="0" t="0" r="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69CF">
              <w:rPr>
                <w:rFonts w:ascii="Century Gothic" w:hAnsi="Century Gothic" w:cstheme="majorHAnsi"/>
                <w:noProof/>
                <w:sz w:val="20"/>
                <w:szCs w:val="14"/>
              </w:rPr>
              <w:t xml:space="preserve">Weighing and compairing cotton balls and corn. </w:t>
            </w:r>
            <w:r w:rsidRPr="004B69CF">
              <w:rPr>
                <w:rFonts w:ascii="Century Gothic" w:hAnsi="Century Gothic" w:cstheme="majorHAnsi"/>
                <w:noProof/>
                <w:sz w:val="32"/>
                <w:szCs w:val="22"/>
              </w:rPr>
              <w:t xml:space="preserve">                   </w:t>
            </w:r>
          </w:p>
          <w:p w14:paraId="196773A5" w14:textId="00632607" w:rsidR="00AD6E24" w:rsidRPr="004B69CF" w:rsidRDefault="00AD6E24" w:rsidP="006B5B10">
            <w:pPr>
              <w:rPr>
                <w:rFonts w:ascii="Century Gothic" w:hAnsi="Century Gothic"/>
                <w:noProof/>
                <w:sz w:val="18"/>
                <w:szCs w:val="8"/>
              </w:rPr>
            </w:pPr>
          </w:p>
        </w:tc>
        <w:tc>
          <w:tcPr>
            <w:tcW w:w="6118" w:type="dxa"/>
          </w:tcPr>
          <w:p w14:paraId="182BA00D" w14:textId="0F65D433" w:rsidR="008251F0" w:rsidRPr="004B69CF" w:rsidRDefault="008251F0" w:rsidP="008251F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4B69CF">
              <w:rPr>
                <w:rFonts w:ascii="Century Gothic" w:hAnsi="Century Gothic"/>
                <w:noProof/>
                <w:sz w:val="18"/>
                <w:szCs w:val="18"/>
              </w:rPr>
              <w:t>Florida Office of Early Learning:</w:t>
            </w:r>
          </w:p>
          <w:p w14:paraId="30CC480D" w14:textId="53CD4262" w:rsidR="005E0063" w:rsidRPr="004B69CF" w:rsidRDefault="008251F0" w:rsidP="00E251E7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 w:rsidRPr="004B69CF">
              <w:rPr>
                <w:rFonts w:ascii="Century Gothic" w:hAnsi="Century Gothic"/>
                <w:noProof/>
                <w:sz w:val="32"/>
                <w:szCs w:val="22"/>
              </w:rPr>
              <w:drawing>
                <wp:inline distT="0" distB="0" distL="0" distR="0" wp14:anchorId="5C0DB06C" wp14:editId="5A306BD7">
                  <wp:extent cx="1845945" cy="357102"/>
                  <wp:effectExtent l="0" t="0" r="190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78" cy="3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2EDE" w:rsidRPr="004B69CF">
              <w:rPr>
                <w:rFonts w:ascii="Century Gothic" w:hAnsi="Century Gothic"/>
                <w:color w:val="222222"/>
                <w:sz w:val="22"/>
                <w:szCs w:val="21"/>
              </w:rPr>
              <w:t>I</w:t>
            </w:r>
            <w:r w:rsidR="000C2EDE" w:rsidRPr="004B69C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f near water (e.g., a pond, river or the sea), skip rocks into the water, talking back and forth about how differences in the shapes and sizes of the rocks affect how they skip. If near a big puddle, families can do a similar experiment with rocks, sticks or leaves.</w:t>
            </w:r>
          </w:p>
        </w:tc>
      </w:tr>
      <w:tr w:rsidR="004B69CF" w:rsidRPr="004B69CF" w14:paraId="769866CC" w14:textId="77777777" w:rsidTr="004B69CF">
        <w:trPr>
          <w:trHeight w:val="1115"/>
        </w:trPr>
        <w:tc>
          <w:tcPr>
            <w:tcW w:w="4199" w:type="dxa"/>
          </w:tcPr>
          <w:p w14:paraId="6D67EB0C" w14:textId="77777777" w:rsidR="004B69CF" w:rsidRPr="004B69CF" w:rsidRDefault="004B69CF" w:rsidP="004B69CF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A. CULTURE </w:t>
            </w:r>
          </w:p>
          <w:p w14:paraId="15A4F70C" w14:textId="05AB701F" w:rsidR="004B69CF" w:rsidRPr="004B69CF" w:rsidRDefault="004B69CF" w:rsidP="00AD6E2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VII. A. 4. Explores cultural attributes by comparing and contrasting different characteristics (e.g., language, literature, music, arts, artifacts, foods, architecture and </w:t>
            </w:r>
            <w:r w:rsidRPr="004B69C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celebrations</w:t>
            </w: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4174" w:type="dxa"/>
          </w:tcPr>
          <w:p w14:paraId="33064F97" w14:textId="35BE6846" w:rsidR="004B69CF" w:rsidRPr="00192FED" w:rsidRDefault="004673AF" w:rsidP="006B5B10">
            <w:pPr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92FED">
              <w:rPr>
                <w:rFonts w:ascii="Century Gothic" w:hAnsi="Century Gothic" w:cstheme="majorHAnsi"/>
                <w:b/>
                <w:bCs/>
                <w:noProof/>
                <w:color w:val="FFC000"/>
                <w:sz w:val="32"/>
                <w:szCs w:val="22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704320" behindDoc="0" locked="0" layoutInCell="1" allowOverlap="1" wp14:anchorId="2A49F535" wp14:editId="4D35EFBD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27940</wp:posOffset>
                  </wp:positionV>
                  <wp:extent cx="545576" cy="825500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76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FED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Sacred Heart’s </w:t>
            </w:r>
            <w:r w:rsidR="003C19AB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“</w:t>
            </w:r>
            <w:r w:rsidRPr="00192FED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Box of Treats</w:t>
            </w:r>
            <w:r w:rsidR="003C19AB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”</w:t>
            </w:r>
            <w:r w:rsidRPr="00192FED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</w:t>
            </w:r>
            <w:r w:rsidRPr="00192FED">
              <w:rPr>
                <w:rStyle w:val="il"/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Halloween</w:t>
            </w:r>
            <w:r w:rsidRPr="00192FED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Parade</w:t>
            </w:r>
            <w:r w:rsidR="003C19AB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and Party</w:t>
            </w:r>
            <w:r w:rsidRPr="00192FED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on Monday, October 31</w:t>
            </w:r>
          </w:p>
          <w:p w14:paraId="74A636C9" w14:textId="674090F7" w:rsidR="004673AF" w:rsidRPr="004B69CF" w:rsidRDefault="004673AF" w:rsidP="006B5B10">
            <w:pPr>
              <w:rPr>
                <w:rFonts w:ascii="Century Gothic" w:hAnsi="Century Gothic" w:cstheme="majorHAnsi"/>
                <w:noProof/>
                <w:sz w:val="32"/>
                <w:szCs w:val="22"/>
              </w:rPr>
            </w:pPr>
          </w:p>
        </w:tc>
        <w:tc>
          <w:tcPr>
            <w:tcW w:w="6118" w:type="dxa"/>
          </w:tcPr>
          <w:p w14:paraId="2790BC66" w14:textId="12F17264" w:rsidR="004B69CF" w:rsidRPr="004B69CF" w:rsidRDefault="004B69CF" w:rsidP="008251F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4B69CF">
              <w:rPr>
                <w:rFonts w:ascii="Century Gothic" w:hAnsi="Century Gothic"/>
                <w:noProof/>
                <w:sz w:val="32"/>
                <w:szCs w:val="22"/>
              </w:rPr>
              <w:drawing>
                <wp:inline distT="0" distB="0" distL="0" distR="0" wp14:anchorId="74E4F286" wp14:editId="0E38F37F">
                  <wp:extent cx="1845945" cy="357102"/>
                  <wp:effectExtent l="0" t="0" r="190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78" cy="3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4F">
              <w:rPr>
                <w:rFonts w:ascii="Century Gothic" w:hAnsi="Century Gothic"/>
                <w:noProof/>
                <w:sz w:val="20"/>
                <w:szCs w:val="20"/>
              </w:rPr>
              <w:t>Teach children family traditions and make traditions an important part of their lives</w:t>
            </w:r>
            <w:r w:rsidR="00D90B4F">
              <w:rPr>
                <w:rFonts w:ascii="Century Gothic" w:hAnsi="Century Gothic"/>
                <w:noProof/>
                <w:sz w:val="20"/>
                <w:szCs w:val="20"/>
              </w:rPr>
              <w:t>,</w:t>
            </w:r>
          </w:p>
        </w:tc>
      </w:tr>
      <w:tr w:rsidR="00BC238E" w:rsidRPr="004B69CF" w14:paraId="2EAB1CC2" w14:textId="77777777" w:rsidTr="00BC238E">
        <w:trPr>
          <w:trHeight w:val="1250"/>
        </w:trPr>
        <w:tc>
          <w:tcPr>
            <w:tcW w:w="4199" w:type="dxa"/>
          </w:tcPr>
          <w:p w14:paraId="15BAFECB" w14:textId="77777777" w:rsidR="0076658E" w:rsidRPr="00377ABF" w:rsidRDefault="0076658E" w:rsidP="0076658E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377ABF">
              <w:rPr>
                <w:rFonts w:ascii="Century Gothic" w:hAnsi="Century Gothic" w:cstheme="majorHAnsi"/>
                <w:b/>
                <w:sz w:val="20"/>
                <w:szCs w:val="20"/>
              </w:rPr>
              <w:t>FAITH FORMATION-</w:t>
            </w:r>
            <w:r w:rsidRPr="00377ABF">
              <w:rPr>
                <w:rFonts w:ascii="Century Gothic" w:hAnsi="Century Gothic" w:cstheme="majorHAnsi"/>
                <w:sz w:val="20"/>
                <w:szCs w:val="20"/>
              </w:rPr>
              <w:t>Knows that God loves, protects and provides for them.</w:t>
            </w:r>
          </w:p>
          <w:p w14:paraId="16B09752" w14:textId="77777777" w:rsidR="00BC238E" w:rsidRDefault="00BC238E" w:rsidP="00AD6E24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0731CCF2" w14:textId="06200D73" w:rsidR="0076658E" w:rsidRPr="004B69CF" w:rsidRDefault="0076658E" w:rsidP="00AD6E24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</w:tc>
        <w:tc>
          <w:tcPr>
            <w:tcW w:w="4174" w:type="dxa"/>
          </w:tcPr>
          <w:p w14:paraId="5955C5F4" w14:textId="77777777" w:rsidR="00491658" w:rsidRDefault="00491658" w:rsidP="00491658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9E75761" w14:textId="551DC446" w:rsidR="00491658" w:rsidRPr="00491658" w:rsidRDefault="00491658" w:rsidP="00491658">
            <w:pPr>
              <w:rPr>
                <w:rFonts w:ascii="Century Gothic" w:hAnsi="Century Gothic" w:cstheme="majorHAnsi"/>
                <w:sz w:val="22"/>
                <w:szCs w:val="22"/>
              </w:rPr>
            </w:pPr>
            <w:r w:rsidRPr="00491658">
              <w:rPr>
                <w:rFonts w:ascii="Century Gothic" w:hAnsi="Century Gothic" w:cstheme="majorHAnsi"/>
                <w:sz w:val="20"/>
                <w:szCs w:val="20"/>
              </w:rPr>
              <w:t xml:space="preserve">The 10 Commandments </w:t>
            </w:r>
            <w:r w:rsidRPr="0049165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Exodus 19-20</w:t>
            </w:r>
          </w:p>
          <w:p w14:paraId="38620B7C" w14:textId="77777777" w:rsidR="00491658" w:rsidRDefault="00491658" w:rsidP="00491658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1C9006CE" w14:textId="526DC5C3" w:rsidR="00BC238E" w:rsidRPr="004B69CF" w:rsidRDefault="00BC238E" w:rsidP="00787D37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118" w:type="dxa"/>
          </w:tcPr>
          <w:p w14:paraId="2951210A" w14:textId="77777777" w:rsidR="00491658" w:rsidRPr="00377ABF" w:rsidRDefault="00491658" w:rsidP="00491658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377ABF">
              <w:rPr>
                <w:rFonts w:ascii="Century Gothic" w:hAnsi="Century Gothic"/>
                <w:noProof/>
                <w:sz w:val="22"/>
                <w:szCs w:val="22"/>
              </w:rPr>
              <w:t>Read and discuss Old Testament stories about the 10 Commandments, using a children’s picture bible.</w:t>
            </w:r>
          </w:p>
          <w:p w14:paraId="286D489D" w14:textId="77777777" w:rsidR="00491658" w:rsidRPr="00377ABF" w:rsidRDefault="00491658" w:rsidP="00491658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377ABF">
              <w:rPr>
                <w:rFonts w:ascii="Century Gothic" w:hAnsi="Century Gothic"/>
                <w:noProof/>
                <w:sz w:val="22"/>
                <w:szCs w:val="22"/>
              </w:rPr>
              <w:t>If you are interested In viewing and discussing a video, this video below is about 3 minutes.</w:t>
            </w:r>
          </w:p>
          <w:p w14:paraId="5C61CABA" w14:textId="34728ABE" w:rsidR="00603F90" w:rsidRPr="00491658" w:rsidRDefault="00000000" w:rsidP="00491658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hyperlink r:id="rId14" w:history="1">
              <w:r w:rsidR="00603F90" w:rsidRPr="002543F1">
                <w:rPr>
                  <w:rStyle w:val="Hyperlink"/>
                  <w:rFonts w:ascii="Century Gothic" w:hAnsi="Century Gothic"/>
                  <w:noProof/>
                  <w:sz w:val="20"/>
                  <w:szCs w:val="20"/>
                </w:rPr>
                <w:t>https://www.youtube.com/embed/vTGXl_LmuxI</w:t>
              </w:r>
            </w:hyperlink>
          </w:p>
        </w:tc>
      </w:tr>
    </w:tbl>
    <w:p w14:paraId="4620BC8B" w14:textId="7739BEDA" w:rsidR="001D376D" w:rsidRPr="004B69CF" w:rsidRDefault="00000000" w:rsidP="00A61FAC">
      <w:pPr>
        <w:rPr>
          <w:rFonts w:ascii="Century Gothic" w:hAnsi="Century Gothic" w:cstheme="minorHAnsi"/>
          <w:sz w:val="4"/>
          <w:szCs w:val="4"/>
        </w:rPr>
      </w:pPr>
    </w:p>
    <w:p w14:paraId="6CE5D77C" w14:textId="63CB20EB" w:rsidR="00E251E7" w:rsidRPr="00603F90" w:rsidRDefault="00AD6E24" w:rsidP="00AD6E24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4B69CF">
        <w:rPr>
          <w:rFonts w:ascii="Century Gothic" w:hAnsi="Century Gothic" w:cstheme="minorHAnsi"/>
          <w:b/>
          <w:bCs/>
          <w:sz w:val="20"/>
          <w:szCs w:val="20"/>
        </w:rPr>
        <w:t>Parent Resources:</w:t>
      </w:r>
      <w:r w:rsidR="00603F90">
        <w:rPr>
          <w:rFonts w:ascii="Century Gothic" w:hAnsi="Century Gothic" w:cstheme="minorHAnsi"/>
          <w:b/>
          <w:bCs/>
          <w:sz w:val="20"/>
          <w:szCs w:val="20"/>
        </w:rPr>
        <w:t xml:space="preserve"> Teaching kids about Jesus: The 10 Commandments--</w:t>
      </w:r>
      <w:r w:rsidR="00BB17A1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hyperlink r:id="rId15" w:history="1">
        <w:r w:rsidR="00603F90" w:rsidRPr="00603F90">
          <w:rPr>
            <w:rStyle w:val="Hyperlink"/>
            <w:rFonts w:ascii="Century Gothic" w:hAnsi="Century Gothic" w:cstheme="minorHAnsi"/>
            <w:b/>
            <w:bCs/>
            <w:sz w:val="20"/>
            <w:szCs w:val="20"/>
            <w:u w:val="none"/>
          </w:rPr>
          <w:t>https://www.youtube.com/embed/vTGXl_LmuxI</w:t>
        </w:r>
      </w:hyperlink>
    </w:p>
    <w:p w14:paraId="24C333BE" w14:textId="77777777" w:rsidR="00603F90" w:rsidRDefault="00603F90" w:rsidP="00AD6E24">
      <w:pPr>
        <w:rPr>
          <w:rFonts w:ascii="Century Gothic" w:hAnsi="Century Gothic" w:cstheme="minorHAnsi"/>
          <w:b/>
          <w:bCs/>
          <w:sz w:val="20"/>
          <w:szCs w:val="20"/>
        </w:rPr>
      </w:pPr>
    </w:p>
    <w:p w14:paraId="46F8209C" w14:textId="6D653765" w:rsidR="00020D1E" w:rsidRPr="00603F90" w:rsidRDefault="00AD6E24" w:rsidP="00B51CDE">
      <w:r w:rsidRPr="004B69CF">
        <w:rPr>
          <w:rFonts w:ascii="Century Gothic" w:hAnsi="Century Gothic" w:cstheme="minorHAnsi"/>
          <w:b/>
          <w:bCs/>
          <w:sz w:val="20"/>
          <w:szCs w:val="20"/>
        </w:rPr>
        <w:t>Other News</w:t>
      </w:r>
      <w:r w:rsidR="00B51CDE" w:rsidRPr="004B69CF">
        <w:rPr>
          <w:rFonts w:ascii="Century Gothic" w:hAnsi="Century Gothic" w:cstheme="minorHAnsi"/>
          <w:b/>
          <w:bCs/>
          <w:sz w:val="20"/>
          <w:szCs w:val="20"/>
        </w:rPr>
        <w:t>:</w:t>
      </w:r>
      <w:r w:rsidR="003C19AB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3C19AB" w:rsidRPr="003C19AB">
        <w:rPr>
          <w:rFonts w:ascii="Century Gothic" w:hAnsi="Century Gothic" w:cstheme="minorHAnsi"/>
          <w:sz w:val="20"/>
          <w:szCs w:val="20"/>
        </w:rPr>
        <w:t>Thank you, thank you for all the treats and party items!! We truly appreciate your generosity</w:t>
      </w:r>
      <w:r w:rsidR="003C19AB">
        <w:rPr>
          <w:rFonts w:ascii="Century Gothic" w:hAnsi="Century Gothic" w:cstheme="minorHAnsi"/>
          <w:sz w:val="20"/>
          <w:szCs w:val="20"/>
        </w:rPr>
        <w:t xml:space="preserve"> and support</w:t>
      </w:r>
      <w:r w:rsidR="003C19AB" w:rsidRPr="003C19AB">
        <w:rPr>
          <w:rFonts w:ascii="Century Gothic" w:hAnsi="Century Gothic" w:cstheme="minorHAnsi"/>
          <w:sz w:val="20"/>
          <w:szCs w:val="20"/>
        </w:rPr>
        <w:t>! The children have been having so much fun talking and learning about apples, pumpkins, Halloween, owls, spiders, and bats!</w:t>
      </w:r>
      <w:r w:rsidR="003C19AB">
        <w:rPr>
          <w:rFonts w:ascii="Century Gothic" w:hAnsi="Century Gothic" w:cstheme="minorHAnsi"/>
          <w:sz w:val="20"/>
          <w:szCs w:val="20"/>
        </w:rPr>
        <w:t xml:space="preserve"> Now, we will focus on learning about Fall and Thanksgiving.</w:t>
      </w:r>
    </w:p>
    <w:sectPr w:rsidR="00020D1E" w:rsidRPr="00603F90" w:rsidSect="006A3114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4FED" w14:textId="77777777" w:rsidR="002F5702" w:rsidRDefault="002F5702" w:rsidP="00A61FAC">
      <w:r>
        <w:separator/>
      </w:r>
    </w:p>
  </w:endnote>
  <w:endnote w:type="continuationSeparator" w:id="0">
    <w:p w14:paraId="5792CA93" w14:textId="77777777" w:rsidR="002F5702" w:rsidRDefault="002F5702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C4D4" w14:textId="77777777" w:rsidR="002F5702" w:rsidRDefault="002F5702" w:rsidP="00A61FAC">
      <w:r>
        <w:separator/>
      </w:r>
    </w:p>
  </w:footnote>
  <w:footnote w:type="continuationSeparator" w:id="0">
    <w:p w14:paraId="72B22E85" w14:textId="77777777" w:rsidR="002F5702" w:rsidRDefault="002F5702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0176" w14:textId="0510429C" w:rsidR="004B69CF" w:rsidRPr="009D2AC8" w:rsidRDefault="004B69CF" w:rsidP="004B69CF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>
      <w:rPr>
        <w:rFonts w:ascii="Century Gothic" w:hAnsi="Century Gothic"/>
        <w:sz w:val="24"/>
      </w:rPr>
      <w:t xml:space="preserve"> Classes</w:t>
    </w:r>
    <w:r w:rsidRPr="002A595E">
      <w:rPr>
        <w:rFonts w:ascii="Century Gothic" w:hAnsi="Century Gothic"/>
        <w:sz w:val="24"/>
      </w:rPr>
      <w:t>-M</w:t>
    </w:r>
    <w:r>
      <w:rPr>
        <w:rFonts w:ascii="Century Gothic" w:hAnsi="Century Gothic"/>
        <w:sz w:val="24"/>
      </w:rPr>
      <w:t>r</w:t>
    </w:r>
    <w:r w:rsidRPr="002A595E">
      <w:rPr>
        <w:rFonts w:ascii="Century Gothic" w:hAnsi="Century Gothic"/>
        <w:sz w:val="24"/>
      </w:rPr>
      <w:t>s. Kare</w:t>
    </w:r>
    <w:r>
      <w:rPr>
        <w:rFonts w:ascii="Century Gothic" w:hAnsi="Century Gothic"/>
        <w:sz w:val="24"/>
      </w:rPr>
      <w:t xml:space="preserve">n </w:t>
    </w:r>
    <w:r w:rsidRPr="002A595E">
      <w:rPr>
        <w:rFonts w:ascii="Century Gothic" w:hAnsi="Century Gothic"/>
        <w:sz w:val="24"/>
      </w:rPr>
      <w:t>&amp; 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              SENSES</w:t>
    </w:r>
    <w:r w:rsidRPr="002A595E">
      <w:rPr>
        <w:rFonts w:ascii="Century Gothic" w:hAnsi="Century Gothic"/>
        <w:sz w:val="24"/>
      </w:rPr>
      <w:t>-</w:t>
    </w:r>
    <w:r>
      <w:rPr>
        <w:rFonts w:ascii="Century Gothic" w:hAnsi="Century Gothic"/>
        <w:sz w:val="24"/>
      </w:rPr>
      <w:t>FARMS</w:t>
    </w:r>
    <w:r w:rsidRPr="002A595E">
      <w:rPr>
        <w:rFonts w:ascii="Century Gothic" w:hAnsi="Century Gothic"/>
        <w:sz w:val="24"/>
      </w:rPr>
      <w:t xml:space="preserve">   </w:t>
    </w:r>
    <w:r>
      <w:rPr>
        <w:rFonts w:ascii="Century Gothic" w:hAnsi="Century Gothic"/>
        <w:sz w:val="24"/>
      </w:rPr>
      <w:t xml:space="preserve">                                     </w:t>
    </w:r>
    <w:r w:rsidRPr="002A595E">
      <w:rPr>
        <w:rFonts w:ascii="Century Gothic" w:hAnsi="Century Gothic"/>
        <w:sz w:val="24"/>
      </w:rPr>
      <w:t>Week of Oct</w:t>
    </w:r>
    <w:r>
      <w:rPr>
        <w:rFonts w:ascii="Century Gothic" w:hAnsi="Century Gothic"/>
        <w:sz w:val="24"/>
      </w:rPr>
      <w:t>.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31-Nov. 4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72738"/>
    <w:multiLevelType w:val="multilevel"/>
    <w:tmpl w:val="9E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6666FC"/>
    <w:multiLevelType w:val="multilevel"/>
    <w:tmpl w:val="59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102880">
    <w:abstractNumId w:val="6"/>
  </w:num>
  <w:num w:numId="2" w16cid:durableId="2052535203">
    <w:abstractNumId w:val="4"/>
  </w:num>
  <w:num w:numId="3" w16cid:durableId="242180603">
    <w:abstractNumId w:val="5"/>
  </w:num>
  <w:num w:numId="4" w16cid:durableId="526407456">
    <w:abstractNumId w:val="8"/>
  </w:num>
  <w:num w:numId="5" w16cid:durableId="1500735987">
    <w:abstractNumId w:val="3"/>
  </w:num>
  <w:num w:numId="6" w16cid:durableId="1654137947">
    <w:abstractNumId w:val="12"/>
  </w:num>
  <w:num w:numId="7" w16cid:durableId="2094550885">
    <w:abstractNumId w:val="0"/>
  </w:num>
  <w:num w:numId="8" w16cid:durableId="462233439">
    <w:abstractNumId w:val="11"/>
  </w:num>
  <w:num w:numId="9" w16cid:durableId="11301047">
    <w:abstractNumId w:val="2"/>
  </w:num>
  <w:num w:numId="10" w16cid:durableId="990062298">
    <w:abstractNumId w:val="1"/>
  </w:num>
  <w:num w:numId="11" w16cid:durableId="1064916244">
    <w:abstractNumId w:val="9"/>
  </w:num>
  <w:num w:numId="12" w16cid:durableId="1694187722">
    <w:abstractNumId w:val="10"/>
  </w:num>
  <w:num w:numId="13" w16cid:durableId="111755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35EE"/>
    <w:rsid w:val="00020D1E"/>
    <w:rsid w:val="000445D5"/>
    <w:rsid w:val="00070BA1"/>
    <w:rsid w:val="000734EF"/>
    <w:rsid w:val="000760EB"/>
    <w:rsid w:val="00080C56"/>
    <w:rsid w:val="000B3F30"/>
    <w:rsid w:val="000C21AE"/>
    <w:rsid w:val="000C2EDE"/>
    <w:rsid w:val="000D6C8E"/>
    <w:rsid w:val="000E0955"/>
    <w:rsid w:val="000E48BF"/>
    <w:rsid w:val="00132B72"/>
    <w:rsid w:val="00156929"/>
    <w:rsid w:val="00161988"/>
    <w:rsid w:val="00164E12"/>
    <w:rsid w:val="0017679A"/>
    <w:rsid w:val="00192FED"/>
    <w:rsid w:val="001C340D"/>
    <w:rsid w:val="0024482B"/>
    <w:rsid w:val="002540AF"/>
    <w:rsid w:val="0025434F"/>
    <w:rsid w:val="00277B27"/>
    <w:rsid w:val="00290D15"/>
    <w:rsid w:val="002A1DE0"/>
    <w:rsid w:val="002A595E"/>
    <w:rsid w:val="002A66A8"/>
    <w:rsid w:val="002B2C5E"/>
    <w:rsid w:val="002D4410"/>
    <w:rsid w:val="002E064C"/>
    <w:rsid w:val="002F3A22"/>
    <w:rsid w:val="002F5702"/>
    <w:rsid w:val="003142C4"/>
    <w:rsid w:val="00327AF1"/>
    <w:rsid w:val="00337416"/>
    <w:rsid w:val="00345510"/>
    <w:rsid w:val="00362561"/>
    <w:rsid w:val="00363FAB"/>
    <w:rsid w:val="003B279E"/>
    <w:rsid w:val="003B39B5"/>
    <w:rsid w:val="003B5EA0"/>
    <w:rsid w:val="003C19AB"/>
    <w:rsid w:val="003D5094"/>
    <w:rsid w:val="003D6503"/>
    <w:rsid w:val="004051A6"/>
    <w:rsid w:val="00423D5C"/>
    <w:rsid w:val="00426DB7"/>
    <w:rsid w:val="00441349"/>
    <w:rsid w:val="004425A5"/>
    <w:rsid w:val="004673AF"/>
    <w:rsid w:val="00491658"/>
    <w:rsid w:val="004A0CEA"/>
    <w:rsid w:val="004A6D60"/>
    <w:rsid w:val="004B26EB"/>
    <w:rsid w:val="004B69CF"/>
    <w:rsid w:val="004C1156"/>
    <w:rsid w:val="004D7548"/>
    <w:rsid w:val="004F21F0"/>
    <w:rsid w:val="004F4BA1"/>
    <w:rsid w:val="005054DE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03F90"/>
    <w:rsid w:val="00622BA6"/>
    <w:rsid w:val="006306A4"/>
    <w:rsid w:val="006819BA"/>
    <w:rsid w:val="00685E49"/>
    <w:rsid w:val="0069580D"/>
    <w:rsid w:val="006A3114"/>
    <w:rsid w:val="006B5B10"/>
    <w:rsid w:val="006C28B0"/>
    <w:rsid w:val="006D08E4"/>
    <w:rsid w:val="006D52EF"/>
    <w:rsid w:val="006D68D1"/>
    <w:rsid w:val="0070383B"/>
    <w:rsid w:val="007501B4"/>
    <w:rsid w:val="0075109D"/>
    <w:rsid w:val="00756058"/>
    <w:rsid w:val="00765FF7"/>
    <w:rsid w:val="0076658E"/>
    <w:rsid w:val="007705E3"/>
    <w:rsid w:val="007824B8"/>
    <w:rsid w:val="00787D37"/>
    <w:rsid w:val="0079212A"/>
    <w:rsid w:val="007A3745"/>
    <w:rsid w:val="007A6A0E"/>
    <w:rsid w:val="007E4AF2"/>
    <w:rsid w:val="00800E48"/>
    <w:rsid w:val="008251F0"/>
    <w:rsid w:val="008336AF"/>
    <w:rsid w:val="00865387"/>
    <w:rsid w:val="00876E6A"/>
    <w:rsid w:val="00881474"/>
    <w:rsid w:val="00886BDD"/>
    <w:rsid w:val="00887B4E"/>
    <w:rsid w:val="008A648A"/>
    <w:rsid w:val="008B0A96"/>
    <w:rsid w:val="008C52B8"/>
    <w:rsid w:val="008C7D24"/>
    <w:rsid w:val="008D709E"/>
    <w:rsid w:val="0095791E"/>
    <w:rsid w:val="0096747A"/>
    <w:rsid w:val="00997959"/>
    <w:rsid w:val="009D4DC9"/>
    <w:rsid w:val="009E71C6"/>
    <w:rsid w:val="009F0FFA"/>
    <w:rsid w:val="009F5E0A"/>
    <w:rsid w:val="00A01883"/>
    <w:rsid w:val="00A12F35"/>
    <w:rsid w:val="00A14766"/>
    <w:rsid w:val="00A21A45"/>
    <w:rsid w:val="00A239B8"/>
    <w:rsid w:val="00A25732"/>
    <w:rsid w:val="00A61FAC"/>
    <w:rsid w:val="00A860AF"/>
    <w:rsid w:val="00A9094E"/>
    <w:rsid w:val="00AD6B22"/>
    <w:rsid w:val="00AD6E24"/>
    <w:rsid w:val="00B2709F"/>
    <w:rsid w:val="00B3560F"/>
    <w:rsid w:val="00B37D71"/>
    <w:rsid w:val="00B51CDE"/>
    <w:rsid w:val="00B6370D"/>
    <w:rsid w:val="00B72836"/>
    <w:rsid w:val="00B81F80"/>
    <w:rsid w:val="00B84B59"/>
    <w:rsid w:val="00B85C76"/>
    <w:rsid w:val="00B92D58"/>
    <w:rsid w:val="00BB0794"/>
    <w:rsid w:val="00BB17A1"/>
    <w:rsid w:val="00BC13D7"/>
    <w:rsid w:val="00BC238E"/>
    <w:rsid w:val="00BC4639"/>
    <w:rsid w:val="00BD6814"/>
    <w:rsid w:val="00BD7EAB"/>
    <w:rsid w:val="00C17CEC"/>
    <w:rsid w:val="00C33765"/>
    <w:rsid w:val="00C8141F"/>
    <w:rsid w:val="00C81F8B"/>
    <w:rsid w:val="00C83E94"/>
    <w:rsid w:val="00CA6B42"/>
    <w:rsid w:val="00CE5B93"/>
    <w:rsid w:val="00D00041"/>
    <w:rsid w:val="00D20C07"/>
    <w:rsid w:val="00D3634C"/>
    <w:rsid w:val="00D37949"/>
    <w:rsid w:val="00D456EA"/>
    <w:rsid w:val="00D8692B"/>
    <w:rsid w:val="00D90B4F"/>
    <w:rsid w:val="00DA4257"/>
    <w:rsid w:val="00DE318E"/>
    <w:rsid w:val="00E00BD8"/>
    <w:rsid w:val="00E21423"/>
    <w:rsid w:val="00E251E7"/>
    <w:rsid w:val="00E25A4E"/>
    <w:rsid w:val="00E4526F"/>
    <w:rsid w:val="00E539A3"/>
    <w:rsid w:val="00E61EA3"/>
    <w:rsid w:val="00E803DA"/>
    <w:rsid w:val="00E93D12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4673AF"/>
  </w:style>
  <w:style w:type="character" w:styleId="FollowedHyperlink">
    <w:name w:val="FollowedHyperlink"/>
    <w:basedOn w:val="DefaultParagraphFont"/>
    <w:uiPriority w:val="99"/>
    <w:semiHidden/>
    <w:unhideWhenUsed/>
    <w:rsid w:val="00603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embed/vTGXl_Lmux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embed/vTGXl_Lmu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Karen Miller</cp:lastModifiedBy>
  <cp:revision>11</cp:revision>
  <cp:lastPrinted>2022-10-30T22:46:00Z</cp:lastPrinted>
  <dcterms:created xsi:type="dcterms:W3CDTF">2022-09-30T16:48:00Z</dcterms:created>
  <dcterms:modified xsi:type="dcterms:W3CDTF">2022-10-31T03:34:00Z</dcterms:modified>
</cp:coreProperties>
</file>