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95"/>
        <w:gridCol w:w="4680"/>
        <w:gridCol w:w="3775"/>
      </w:tblGrid>
      <w:tr w:rsidR="00A92C27" w:rsidRPr="000E483B" w14:paraId="307D52AB" w14:textId="77777777" w:rsidTr="00E90A69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50AC0C" w14:textId="77777777" w:rsidR="00F26939" w:rsidRPr="000E483B" w:rsidRDefault="00F26939" w:rsidP="00E90A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E483B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Standard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504E7" w14:textId="77777777" w:rsidR="00F26939" w:rsidRPr="000E483B" w:rsidRDefault="00F26939" w:rsidP="00E90A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E483B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Activity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9E2C3" w14:textId="77777777" w:rsidR="00F26939" w:rsidRPr="000E483B" w:rsidRDefault="00F26939" w:rsidP="00E90A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E483B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  <w:t>Home Extension</w:t>
            </w:r>
          </w:p>
        </w:tc>
      </w:tr>
      <w:tr w:rsidR="00A92C27" w:rsidRPr="002F11EF" w14:paraId="39C91BF7" w14:textId="77777777" w:rsidTr="00E90A69">
        <w:trPr>
          <w:trHeight w:val="2087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4D731" w14:textId="77777777" w:rsidR="00F26939" w:rsidRPr="00F26939" w:rsidRDefault="00F26939" w:rsidP="00F26939">
            <w:pPr>
              <w:rPr>
                <w:rFonts w:ascii="Calibri" w:eastAsia="Times New Roman" w:hAnsi="Calibri" w:cs="Times New Roman"/>
                <w:b/>
                <w:color w:val="FF0000"/>
              </w:rPr>
            </w:pPr>
            <w:r w:rsidRPr="00F26939">
              <w:rPr>
                <w:rFonts w:ascii="Calibri" w:eastAsia="Times New Roman" w:hAnsi="Calibri" w:cs="Times New Roman"/>
                <w:b/>
                <w:color w:val="FF0000"/>
              </w:rPr>
              <w:t>IV Language and Literacy</w:t>
            </w:r>
          </w:p>
          <w:p w14:paraId="18E83916" w14:textId="77777777" w:rsidR="00F26939" w:rsidRDefault="00F26939" w:rsidP="00F26939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4. Demonstrates comprehension of books read aloud </w:t>
            </w:r>
          </w:p>
          <w:p w14:paraId="73A0B594" w14:textId="2D545FB4" w:rsidR="00F26939" w:rsidRPr="000E483B" w:rsidRDefault="00F26939" w:rsidP="00F2693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</w:rPr>
              <w:t xml:space="preserve">Benchmark a. </w:t>
            </w:r>
            <w:r>
              <w:rPr>
                <w:rFonts w:ascii="Calibri" w:eastAsia="Times New Roman" w:hAnsi="Calibri" w:cs="Times New Roman"/>
                <w:color w:val="000000"/>
              </w:rPr>
              <w:t>Demonstrates comprehension of meaning of text via pointing to pictures and responding to conversations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2FA4A1" w14:textId="77777777" w:rsidR="00F26939" w:rsidRDefault="00F26939" w:rsidP="00A92C27">
            <w:pPr>
              <w:jc w:val="center"/>
              <w:rPr>
                <w:noProof/>
              </w:rPr>
            </w:pPr>
            <w:r>
              <w:rPr>
                <w:rFonts w:eastAsia="Times New Roman" w:cs="Times New Roman"/>
              </w:rPr>
              <w:t>Read “I am Thankful” and “Bear says Thanks” to discuss the idea of being thankful</w:t>
            </w:r>
            <w:r w:rsidR="00A92C27">
              <w:rPr>
                <w:noProof/>
              </w:rPr>
              <w:t xml:space="preserve"> </w:t>
            </w:r>
            <w:r w:rsidR="00A92C27" w:rsidRPr="00A92C27">
              <w:rPr>
                <w:rFonts w:eastAsia="Times New Roman" w:cs="Times New Roman"/>
              </w:rPr>
              <w:drawing>
                <wp:inline distT="0" distB="0" distL="0" distR="0" wp14:anchorId="5F678C1F" wp14:editId="26371F7C">
                  <wp:extent cx="2230734" cy="1621093"/>
                  <wp:effectExtent l="0" t="0" r="508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25" cy="165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62F350" w14:textId="2BBF9E7B" w:rsidR="00A92C27" w:rsidRPr="000E483B" w:rsidRDefault="00A92C27" w:rsidP="00A92C27">
            <w:pPr>
              <w:jc w:val="center"/>
              <w:rPr>
                <w:rFonts w:ascii="Times New Roman" w:eastAsia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E2332" w14:textId="3EED2196" w:rsidR="00F26939" w:rsidRPr="000E483B" w:rsidRDefault="00F26939" w:rsidP="00F26939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Books are a great way to engage with your child and start conversation. Pick a book, possibly holiday related, and look at the pictures and take time to talk to them about it.</w:t>
            </w:r>
          </w:p>
        </w:tc>
      </w:tr>
      <w:tr w:rsidR="00A92C27" w:rsidRPr="002F11EF" w14:paraId="7F2A512D" w14:textId="77777777" w:rsidTr="00E90A69">
        <w:trPr>
          <w:trHeight w:val="2267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BC7B5" w14:textId="77777777" w:rsidR="00F26939" w:rsidRPr="00F26939" w:rsidRDefault="00F26939" w:rsidP="00F26939">
            <w:pPr>
              <w:rPr>
                <w:rFonts w:ascii="Calibri" w:eastAsia="Times New Roman" w:hAnsi="Calibri" w:cs="Times New Roman"/>
                <w:b/>
                <w:color w:val="FF0000"/>
              </w:rPr>
            </w:pPr>
            <w:r w:rsidRPr="00F26939">
              <w:rPr>
                <w:rFonts w:ascii="Calibri" w:eastAsia="Times New Roman" w:hAnsi="Calibri" w:cs="Times New Roman"/>
                <w:b/>
                <w:color w:val="FF0000"/>
              </w:rPr>
              <w:t>V Mathematical Thinking</w:t>
            </w:r>
          </w:p>
          <w:p w14:paraId="1359589A" w14:textId="77777777" w:rsidR="00F26939" w:rsidRDefault="00F26939" w:rsidP="00F26939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E. Spatial Relations</w:t>
            </w:r>
          </w:p>
          <w:p w14:paraId="77C9CA77" w14:textId="65A8CA82" w:rsidR="00F26939" w:rsidRPr="000E483B" w:rsidRDefault="00F26939" w:rsidP="00F2693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2. Manipulates objects by flipping, sliding, and rotating to make them fit.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3CE98" w14:textId="79D0F4A9" w:rsidR="00F26939" w:rsidRPr="002F11EF" w:rsidRDefault="00F26939" w:rsidP="00F26939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Have the children work together to do a thanksgiving themed puzzle during circle.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094F0D" w14:textId="782907AF" w:rsidR="00F26939" w:rsidRPr="000E483B" w:rsidRDefault="00F26939" w:rsidP="00F26939">
            <w:pPr>
              <w:spacing w:after="24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While you are doing everyday </w:t>
            </w:r>
            <w:r w:rsidR="00A92C27">
              <w:rPr>
                <w:rFonts w:eastAsia="Times New Roman" w:cstheme="minorHAnsi"/>
              </w:rPr>
              <w:t>activities,</w:t>
            </w:r>
            <w:r>
              <w:rPr>
                <w:rFonts w:eastAsia="Times New Roman" w:cstheme="minorHAnsi"/>
              </w:rPr>
              <w:t xml:space="preserve"> you can give your child different things to manipulate. </w:t>
            </w:r>
            <w:r w:rsidR="00A92C27">
              <w:rPr>
                <w:rFonts w:eastAsia="Times New Roman" w:cstheme="minorHAnsi"/>
              </w:rPr>
              <w:t>For example, while you’re cooking you can give your toddler different things to open and shut.</w:t>
            </w:r>
          </w:p>
        </w:tc>
      </w:tr>
      <w:tr w:rsidR="00A92C27" w:rsidRPr="002F11EF" w14:paraId="0FE594F1" w14:textId="77777777" w:rsidTr="00E90A69">
        <w:trPr>
          <w:trHeight w:val="2213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AF2A24" w14:textId="77777777" w:rsidR="00F26939" w:rsidRPr="00F26939" w:rsidRDefault="00F26939" w:rsidP="00F26939">
            <w:pPr>
              <w:rPr>
                <w:b/>
                <w:color w:val="FF0000"/>
              </w:rPr>
            </w:pPr>
            <w:r w:rsidRPr="00F26939">
              <w:rPr>
                <w:b/>
                <w:color w:val="FF0000"/>
              </w:rPr>
              <w:t>VII Creative Expression Through the Arts</w:t>
            </w:r>
          </w:p>
          <w:p w14:paraId="5FF090A7" w14:textId="77777777" w:rsidR="00F26939" w:rsidRDefault="00F26939" w:rsidP="00F26939">
            <w:pPr>
              <w:rPr>
                <w:sz w:val="22"/>
              </w:rPr>
            </w:pPr>
            <w:r>
              <w:rPr>
                <w:sz w:val="22"/>
              </w:rPr>
              <w:t>C. Creative Movement</w:t>
            </w:r>
          </w:p>
          <w:p w14:paraId="2AEA2DE3" w14:textId="77777777" w:rsidR="00F26939" w:rsidRPr="008C799B" w:rsidRDefault="00F26939" w:rsidP="00F26939">
            <w:pPr>
              <w:rPr>
                <w:sz w:val="22"/>
              </w:rPr>
            </w:pPr>
            <w:r>
              <w:rPr>
                <w:sz w:val="22"/>
              </w:rPr>
              <w:t>1. Beings to engage in individual and group movement activities to express and represent thoughts, observations, imagination, feelings, experiences, and knowledge</w:t>
            </w:r>
          </w:p>
          <w:p w14:paraId="6FD72BC5" w14:textId="1C998C7C" w:rsidR="00F26939" w:rsidRPr="002F11EF" w:rsidRDefault="00F26939" w:rsidP="00F26939">
            <w:pPr>
              <w:ind w:left="36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70BBF" w14:textId="7C5284A7" w:rsidR="00F26939" w:rsidRPr="00987D9D" w:rsidRDefault="00F26939" w:rsidP="00F26939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eastAsia="Times New Roman" w:cs="Times New Roman"/>
              </w:rPr>
              <w:t>Put masking tape all over the floor in the shape of a turkey foot. Have the kids walk around stomping them listening to music and pretending to be a turkey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94044" w14:textId="77777777" w:rsidR="00A92C27" w:rsidRPr="00A92C27" w:rsidRDefault="00A92C27" w:rsidP="00A92C27">
            <w:r w:rsidRPr="00A92C27">
              <w:rPr>
                <w:rFonts w:cs="Arial"/>
                <w:color w:val="222222"/>
              </w:rPr>
              <w:t>Let your child pick a fun, fast song to dance to. Ask him/her to make a dance move and then copy what he/she does. Take turns going back and forth copying each other's dance moves.</w:t>
            </w:r>
          </w:p>
          <w:p w14:paraId="054A5683" w14:textId="5918ACE0" w:rsidR="00F26939" w:rsidRPr="000E483B" w:rsidRDefault="00F26939" w:rsidP="00F26939">
            <w:pPr>
              <w:rPr>
                <w:rFonts w:eastAsia="Times New Roman" w:cstheme="minorHAnsi"/>
              </w:rPr>
            </w:pPr>
          </w:p>
        </w:tc>
      </w:tr>
    </w:tbl>
    <w:p w14:paraId="758FA19D" w14:textId="77777777" w:rsidR="00F26939" w:rsidRDefault="00F26939" w:rsidP="00F26939">
      <w:pPr>
        <w:spacing w:line="480" w:lineRule="auto"/>
      </w:pPr>
    </w:p>
    <w:p w14:paraId="7F68AA07" w14:textId="77777777" w:rsidR="005057D2" w:rsidRDefault="009D0174"/>
    <w:sectPr w:rsidR="005057D2" w:rsidSect="00F26939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03996D" w14:textId="77777777" w:rsidR="009D0174" w:rsidRDefault="009D0174" w:rsidP="00F26939">
      <w:r>
        <w:separator/>
      </w:r>
    </w:p>
  </w:endnote>
  <w:endnote w:type="continuationSeparator" w:id="0">
    <w:p w14:paraId="5B48F08E" w14:textId="77777777" w:rsidR="009D0174" w:rsidRDefault="009D0174" w:rsidP="00F26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6C345C" w14:textId="77777777" w:rsidR="009D0174" w:rsidRDefault="009D0174" w:rsidP="00F26939">
      <w:r>
        <w:separator/>
      </w:r>
    </w:p>
  </w:footnote>
  <w:footnote w:type="continuationSeparator" w:id="0">
    <w:p w14:paraId="16CB2C62" w14:textId="77777777" w:rsidR="009D0174" w:rsidRDefault="009D0174" w:rsidP="00F269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3E6A0" w14:textId="44B64170" w:rsidR="00F26939" w:rsidRDefault="00F26939" w:rsidP="00F26939">
    <w:pPr>
      <w:pStyle w:val="Header"/>
      <w:rPr>
        <w:b/>
      </w:rPr>
    </w:pPr>
    <w:r w:rsidRPr="002F11EF">
      <w:rPr>
        <w:b/>
      </w:rPr>
      <w:t>Gabby McCarthy Twos</w:t>
    </w:r>
    <w:r w:rsidRPr="002F11EF">
      <w:rPr>
        <w:b/>
      </w:rPr>
      <w:tab/>
      <w:t xml:space="preserve">                  </w:t>
    </w:r>
    <w:r>
      <w:rPr>
        <w:b/>
      </w:rPr>
      <w:t xml:space="preserve">                                                           </w:t>
    </w:r>
    <w:r w:rsidRPr="002F11EF">
      <w:rPr>
        <w:b/>
      </w:rPr>
      <w:t xml:space="preserve"> </w:t>
    </w:r>
    <w:r>
      <w:rPr>
        <w:b/>
      </w:rPr>
      <w:t>Senses</w:t>
    </w:r>
    <w:r>
      <w:rPr>
        <w:b/>
      </w:rPr>
      <w:tab/>
    </w:r>
    <w:r>
      <w:rPr>
        <w:b/>
      </w:rPr>
      <w:tab/>
    </w:r>
    <w:r>
      <w:rPr>
        <w:b/>
      </w:rPr>
      <w:tab/>
      <w:t xml:space="preserve">Week </w:t>
    </w:r>
    <w:r>
      <w:rPr>
        <w:b/>
      </w:rPr>
      <w:t>8</w:t>
    </w:r>
  </w:p>
  <w:p w14:paraId="4E734830" w14:textId="6CAFF210" w:rsidR="00F26939" w:rsidRPr="002F11EF" w:rsidRDefault="00F26939" w:rsidP="00F26939">
    <w:pPr>
      <w:pStyle w:val="Header"/>
      <w:rPr>
        <w:b/>
      </w:rPr>
    </w:pPr>
    <w:r>
      <w:rPr>
        <w:b/>
      </w:rPr>
      <w:tab/>
      <w:t xml:space="preserve">                                                                               Weekly Peek</w:t>
    </w:r>
    <w:r>
      <w:rPr>
        <w:b/>
      </w:rPr>
      <w:tab/>
    </w:r>
    <w:r>
      <w:rPr>
        <w:b/>
      </w:rPr>
      <w:tab/>
    </w:r>
    <w:r>
      <w:rPr>
        <w:b/>
      </w:rPr>
      <w:tab/>
      <w:t>11/</w:t>
    </w:r>
    <w:r>
      <w:rPr>
        <w:b/>
      </w:rPr>
      <w:t>21</w:t>
    </w:r>
    <w:r>
      <w:rPr>
        <w:b/>
      </w:rPr>
      <w:t>/2022</w:t>
    </w:r>
  </w:p>
  <w:p w14:paraId="6728567E" w14:textId="77777777" w:rsidR="00F26939" w:rsidRDefault="00F2693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939"/>
    <w:rsid w:val="00996A28"/>
    <w:rsid w:val="009D0174"/>
    <w:rsid w:val="00A92C27"/>
    <w:rsid w:val="00CB3D27"/>
    <w:rsid w:val="00F2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963FC3"/>
  <w15:chartTrackingRefBased/>
  <w15:docId w15:val="{048CE8E5-2D71-EC4F-9D95-44E3724E3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69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69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6939"/>
  </w:style>
  <w:style w:type="paragraph" w:styleId="Footer">
    <w:name w:val="footer"/>
    <w:basedOn w:val="Normal"/>
    <w:link w:val="FooterChar"/>
    <w:uiPriority w:val="99"/>
    <w:unhideWhenUsed/>
    <w:rsid w:val="00F269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69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13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2022-10-11T09:50:00Z</dcterms:created>
  <dcterms:modified xsi:type="dcterms:W3CDTF">2022-10-11T10:04:00Z</dcterms:modified>
</cp:coreProperties>
</file>