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0FE7B8F7" w:rsidR="0024482B" w:rsidRPr="00FB4C39" w:rsidRDefault="00FB4C39" w:rsidP="0024482B">
      <w:pPr>
        <w:ind w:left="4320" w:firstLine="720"/>
        <w:rPr>
          <w:rFonts w:asciiTheme="minorHAnsi" w:hAnsiTheme="minorHAnsi" w:cstheme="minorHAnsi"/>
          <w:b/>
          <w:bCs/>
          <w:sz w:val="34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ED93507" wp14:editId="54E0E0CF">
            <wp:simplePos x="0" y="0"/>
            <wp:positionH relativeFrom="column">
              <wp:posOffset>8671883</wp:posOffset>
            </wp:positionH>
            <wp:positionV relativeFrom="paragraph">
              <wp:posOffset>35021</wp:posOffset>
            </wp:positionV>
            <wp:extent cx="640509" cy="8667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E94">
        <w:rPr>
          <w:noProof/>
        </w:rPr>
        <w:drawing>
          <wp:anchor distT="0" distB="0" distL="114300" distR="114300" simplePos="0" relativeHeight="251676672" behindDoc="0" locked="0" layoutInCell="1" allowOverlap="1" wp14:anchorId="0709A8AE" wp14:editId="47AF8D1C">
            <wp:simplePos x="0" y="0"/>
            <wp:positionH relativeFrom="column">
              <wp:posOffset>-266700</wp:posOffset>
            </wp:positionH>
            <wp:positionV relativeFrom="paragraph">
              <wp:posOffset>121285</wp:posOffset>
            </wp:positionV>
            <wp:extent cx="717930" cy="7334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34C" w:rsidRPr="00D3634C">
        <w:rPr>
          <w:noProof/>
        </w:rPr>
        <w:t xml:space="preserve"> </w:t>
      </w:r>
    </w:p>
    <w:p w14:paraId="3CE7A248" w14:textId="2786FF67" w:rsidR="00A61FAC" w:rsidRPr="00E21423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4695"/>
        <w:gridCol w:w="4758"/>
        <w:gridCol w:w="5120"/>
      </w:tblGrid>
      <w:tr w:rsidR="00BD7EAB" w:rsidRPr="00C81F8B" w14:paraId="407B3D4C" w14:textId="77777777" w:rsidTr="00494CFC">
        <w:trPr>
          <w:trHeight w:val="545"/>
        </w:trPr>
        <w:tc>
          <w:tcPr>
            <w:tcW w:w="4695" w:type="dxa"/>
            <w:vAlign w:val="center"/>
          </w:tcPr>
          <w:p w14:paraId="066EED94" w14:textId="376F2EF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758" w:type="dxa"/>
            <w:vAlign w:val="center"/>
          </w:tcPr>
          <w:p w14:paraId="689CEF73" w14:textId="525B5666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5120" w:type="dxa"/>
            <w:vAlign w:val="center"/>
          </w:tcPr>
          <w:p w14:paraId="679B00D1" w14:textId="4F634D88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BD7EAB" w:rsidRPr="00290D15" w14:paraId="3DB83B79" w14:textId="77777777" w:rsidTr="00FB4C39">
        <w:trPr>
          <w:trHeight w:val="2258"/>
        </w:trPr>
        <w:tc>
          <w:tcPr>
            <w:tcW w:w="4695" w:type="dxa"/>
          </w:tcPr>
          <w:p w14:paraId="324BBE8F" w14:textId="5AA33D19" w:rsidR="003142C4" w:rsidRPr="00363FAB" w:rsidRDefault="003142C4" w:rsidP="003142C4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63FAB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0ECA06B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F. EMERGENT READING</w:t>
            </w:r>
          </w:p>
          <w:p w14:paraId="5F9C3AAA" w14:textId="4E6E825F" w:rsidR="005945B1" w:rsidRPr="00D8692B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2. Shows age-appropriate phonological awareness</w:t>
            </w:r>
            <w:r w:rsidR="00D8692B">
              <w:rPr>
                <w:rFonts w:ascii="Century Gothic" w:hAnsi="Century Gothic" w:cstheme="minorHAnsi"/>
                <w:bCs/>
                <w:sz w:val="20"/>
                <w:szCs w:val="20"/>
              </w:rPr>
              <w:t>-</w:t>
            </w:r>
            <w:r w:rsidR="00D8692B" w:rsidRPr="00D8692B">
              <w:rPr>
                <w:rFonts w:ascii="Century Gothic" w:hAnsi="Century Gothic"/>
                <w:color w:val="222222"/>
                <w:sz w:val="20"/>
                <w:szCs w:val="19"/>
                <w:shd w:val="clear" w:color="auto" w:fill="FFFFFF"/>
              </w:rPr>
              <w:t>Listens and matches rhythm, volume and pitch of rhymes, songs and chants</w:t>
            </w:r>
          </w:p>
          <w:p w14:paraId="691A4D9A" w14:textId="77777777" w:rsidR="005945B1" w:rsidRPr="0025434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35CE5B39" w14:textId="1B250B38" w:rsidR="00E21423" w:rsidRPr="00AD6E24" w:rsidRDefault="005945B1" w:rsidP="00E21423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25434F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758" w:type="dxa"/>
          </w:tcPr>
          <w:p w14:paraId="1BC1CC5E" w14:textId="0AB138B0" w:rsidR="00C83E94" w:rsidRDefault="00C83E94" w:rsidP="0079212A">
            <w:pPr>
              <w:rPr>
                <w:rFonts w:ascii="Century Gothic" w:hAnsi="Century Gothic"/>
                <w:noProof/>
                <w:sz w:val="22"/>
                <w:szCs w:val="16"/>
              </w:rPr>
            </w:pPr>
          </w:p>
          <w:p w14:paraId="4A2A0159" w14:textId="13207F4B" w:rsidR="00EF39E8" w:rsidRDefault="00ED29CA" w:rsidP="0079212A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1E681BE" wp14:editId="60C02388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266700</wp:posOffset>
                  </wp:positionV>
                  <wp:extent cx="812165" cy="1100455"/>
                  <wp:effectExtent l="8255" t="0" r="0" b="0"/>
                  <wp:wrapSquare wrapText="bothSides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216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AAF34" w14:textId="7DAB046A" w:rsidR="00ED29CA" w:rsidRDefault="003D6503" w:rsidP="00ED29CA">
            <w:pPr>
              <w:rPr>
                <w:rFonts w:cstheme="minorHAnsi"/>
              </w:rPr>
            </w:pPr>
            <w:r>
              <w:rPr>
                <w:rFonts w:ascii="Century Gothic" w:hAnsi="Century Gothic"/>
                <w:noProof/>
                <w:sz w:val="22"/>
                <w:szCs w:val="16"/>
              </w:rPr>
              <w:t xml:space="preserve"> </w:t>
            </w:r>
            <w:r w:rsidR="00BD7EAB" w:rsidRPr="00494CFC">
              <w:rPr>
                <w:rFonts w:ascii="Century Gothic" w:hAnsi="Century Gothic"/>
                <w:noProof/>
                <w:sz w:val="28"/>
                <w:szCs w:val="16"/>
              </w:rPr>
              <w:t>Rhyming Words</w:t>
            </w:r>
          </w:p>
          <w:p w14:paraId="488E5C78" w14:textId="698DE49A" w:rsidR="003142C4" w:rsidRPr="00ED29CA" w:rsidRDefault="003142C4" w:rsidP="00ED29CA">
            <w:pPr>
              <w:rPr>
                <w:rFonts w:ascii="Century Gothic" w:hAnsi="Century Gothic"/>
                <w:noProof/>
                <w:sz w:val="22"/>
                <w:szCs w:val="16"/>
              </w:rPr>
            </w:pPr>
          </w:p>
        </w:tc>
        <w:tc>
          <w:tcPr>
            <w:tcW w:w="5120" w:type="dxa"/>
          </w:tcPr>
          <w:p w14:paraId="187E3B5E" w14:textId="0A121D6A" w:rsidR="001C340D" w:rsidRPr="00290D15" w:rsidRDefault="00363FAB" w:rsidP="003142C4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1F6E9" wp14:editId="78CFFC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924175" cy="141478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0986" w:rsidRPr="00290D15" w14:paraId="6F94958A" w14:textId="77777777" w:rsidTr="00494CFC">
        <w:trPr>
          <w:trHeight w:val="2060"/>
        </w:trPr>
        <w:tc>
          <w:tcPr>
            <w:tcW w:w="4695" w:type="dxa"/>
          </w:tcPr>
          <w:p w14:paraId="6117323C" w14:textId="77777777" w:rsidR="001D0986" w:rsidRPr="00494CFC" w:rsidRDefault="001D0986" w:rsidP="001D0986">
            <w:pPr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  <w:r w:rsidRPr="00494CFC">
              <w:rPr>
                <w:rFonts w:ascii="Century Gothic" w:hAnsi="Century Gothic" w:cs="Calibri"/>
                <w:b/>
                <w:i/>
                <w:sz w:val="18"/>
                <w:szCs w:val="18"/>
              </w:rPr>
              <w:t>IV. LANGUAGE AND LITERACY</w:t>
            </w:r>
          </w:p>
          <w:p w14:paraId="51EF0F46" w14:textId="77777777" w:rsidR="001D0986" w:rsidRPr="00494CFC" w:rsidRDefault="001D0986" w:rsidP="001D0986">
            <w:pPr>
              <w:rPr>
                <w:rFonts w:ascii="Century Gothic" w:hAnsi="Century Gothic" w:cstheme="minorHAnsi"/>
                <w:b/>
                <w:i/>
                <w:sz w:val="18"/>
                <w:szCs w:val="18"/>
              </w:rPr>
            </w:pPr>
            <w:r w:rsidRPr="00494CFC">
              <w:rPr>
                <w:rFonts w:ascii="Century Gothic" w:hAnsi="Century Gothic" w:cstheme="minorHAnsi"/>
                <w:b/>
                <w:i/>
                <w:sz w:val="18"/>
                <w:szCs w:val="18"/>
              </w:rPr>
              <w:t>F. EMERGENT READING</w:t>
            </w:r>
          </w:p>
          <w:p w14:paraId="5B29C459" w14:textId="77777777" w:rsidR="001D0986" w:rsidRPr="00494CFC" w:rsidRDefault="001D0986" w:rsidP="001D0986">
            <w:pPr>
              <w:rPr>
                <w:rFonts w:ascii="Century Gothic" w:hAnsi="Century Gothic" w:cstheme="minorHAnsi"/>
                <w:bCs/>
                <w:i/>
                <w:sz w:val="18"/>
                <w:szCs w:val="18"/>
              </w:rPr>
            </w:pPr>
            <w:r w:rsidRPr="00494CFC">
              <w:rPr>
                <w:rFonts w:ascii="Century Gothic" w:hAnsi="Century Gothic" w:cstheme="minorHAnsi"/>
                <w:bCs/>
                <w:i/>
                <w:sz w:val="18"/>
                <w:szCs w:val="18"/>
              </w:rPr>
              <w:t>3. Shows alphabetic and print knowledge</w:t>
            </w:r>
          </w:p>
          <w:p w14:paraId="6C5E74F4" w14:textId="77777777" w:rsidR="001D0986" w:rsidRPr="00494CFC" w:rsidRDefault="001D0986" w:rsidP="001D0986">
            <w:pPr>
              <w:rPr>
                <w:rFonts w:ascii="Century Gothic" w:hAnsi="Century Gothic" w:cstheme="minorHAnsi"/>
                <w:bCs/>
                <w:i/>
                <w:sz w:val="18"/>
                <w:szCs w:val="18"/>
                <w:shd w:val="clear" w:color="auto" w:fill="FFFFFF"/>
              </w:rPr>
            </w:pPr>
            <w:r w:rsidRPr="00494CFC">
              <w:rPr>
                <w:rFonts w:ascii="Century Gothic" w:hAnsi="Century Gothic" w:cstheme="minorHAnsi"/>
                <w:bCs/>
                <w:i/>
                <w:sz w:val="18"/>
                <w:szCs w:val="18"/>
              </w:rPr>
              <w:t xml:space="preserve">IV. F. 3. a. </w:t>
            </w:r>
            <w:r w:rsidRPr="00494CFC">
              <w:rPr>
                <w:rFonts w:ascii="Century Gothic" w:hAnsi="Century Gothic" w:cstheme="minorHAnsi"/>
                <w:bCs/>
                <w:i/>
                <w:sz w:val="18"/>
                <w:szCs w:val="18"/>
                <w:shd w:val="clear" w:color="auto" w:fill="FFFFFF"/>
              </w:rPr>
              <w:t>Recognizes that print conveys meaning</w:t>
            </w:r>
          </w:p>
          <w:p w14:paraId="7EB9A0AF" w14:textId="77777777" w:rsidR="001D0986" w:rsidRPr="00494CFC" w:rsidRDefault="001D0986" w:rsidP="001D0986">
            <w:pPr>
              <w:rPr>
                <w:rFonts w:ascii="Century Gothic" w:hAnsi="Century Gothic" w:cstheme="minorHAnsi"/>
                <w:bCs/>
                <w:i/>
                <w:sz w:val="18"/>
                <w:szCs w:val="18"/>
                <w:shd w:val="clear" w:color="auto" w:fill="FFFFFF"/>
              </w:rPr>
            </w:pPr>
          </w:p>
          <w:p w14:paraId="74F4BB27" w14:textId="32565715" w:rsidR="001D0986" w:rsidRPr="00494CFC" w:rsidRDefault="001D0986" w:rsidP="001D0986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494CFC"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8" w:type="dxa"/>
          </w:tcPr>
          <w:p w14:paraId="35577DB2" w14:textId="77777777" w:rsidR="001D0986" w:rsidRDefault="001D0986" w:rsidP="001D0986">
            <w:pPr>
              <w:rPr>
                <w:rFonts w:ascii="Century Gothic" w:hAnsi="Century Gothic"/>
                <w:noProof/>
                <w:sz w:val="22"/>
                <w:szCs w:val="16"/>
              </w:rPr>
            </w:pPr>
          </w:p>
          <w:p w14:paraId="787DF0EC" w14:textId="77777777" w:rsidR="001D0986" w:rsidRDefault="001D0986" w:rsidP="001D0986">
            <w:pPr>
              <w:jc w:val="center"/>
              <w:rPr>
                <w:rFonts w:ascii="Century Gothic" w:hAnsi="Century Gothic"/>
                <w:noProof/>
                <w:sz w:val="22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00B228" wp14:editId="45BF84D8">
                  <wp:extent cx="1721922" cy="1289561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16" cy="129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CB011" w14:textId="12909715" w:rsidR="001D0986" w:rsidRPr="003142C4" w:rsidRDefault="001D0986" w:rsidP="001D0986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 xml:space="preserve">Our letter this week 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i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s "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Gg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"</w:t>
            </w:r>
          </w:p>
        </w:tc>
        <w:tc>
          <w:tcPr>
            <w:tcW w:w="5120" w:type="dxa"/>
          </w:tcPr>
          <w:p w14:paraId="1FF66A02" w14:textId="77777777" w:rsidR="001D0986" w:rsidRDefault="001D0986" w:rsidP="001D0986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A14766">
              <w:rPr>
                <w:rFonts w:ascii="Century Gothic" w:hAnsi="Century Gothic"/>
                <w:noProof/>
                <w:sz w:val="22"/>
                <w:szCs w:val="22"/>
              </w:rPr>
              <w:t>Florida Office of Early Learning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:</w:t>
            </w:r>
          </w:p>
          <w:p w14:paraId="4B4D838D" w14:textId="77777777" w:rsidR="001D0986" w:rsidRDefault="001D0986" w:rsidP="001D0986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8ACD5A" wp14:editId="3FF4D24F">
                  <wp:extent cx="1984076" cy="3838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34" cy="39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C943B" w14:textId="77777777" w:rsidR="001D0986" w:rsidRDefault="001D0986" w:rsidP="001D0986">
            <w:pPr>
              <w:numPr>
                <w:ilvl w:val="0"/>
                <w:numId w:val="10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 w:rsidRPr="00A14766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Sing the alphabet song with children while they are following along looking at the letters.</w:t>
            </w:r>
          </w:p>
          <w:p w14:paraId="188F9DBD" w14:textId="77777777" w:rsidR="001D0986" w:rsidRPr="00A14766" w:rsidRDefault="001D0986" w:rsidP="001D0986">
            <w:pPr>
              <w:shd w:val="clear" w:color="auto" w:fill="FFFFFF"/>
              <w:ind w:left="720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</w:p>
          <w:p w14:paraId="40BB6167" w14:textId="514E59A6" w:rsidR="001D0986" w:rsidRPr="00494CFC" w:rsidRDefault="001D0986" w:rsidP="001D0986">
            <w:pPr>
              <w:numPr>
                <w:ilvl w:val="0"/>
                <w:numId w:val="9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 w:rsidRPr="00A14766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Point out words that begin with the same letter as childre</w:t>
            </w:r>
            <w:r w:rsidR="00494CFC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n’s names (e.g., John and jump)</w:t>
            </w:r>
          </w:p>
        </w:tc>
      </w:tr>
      <w:tr w:rsidR="001D0986" w:rsidRPr="00290D15" w14:paraId="30A35D2F" w14:textId="77777777" w:rsidTr="00494CFC">
        <w:trPr>
          <w:trHeight w:val="1923"/>
        </w:trPr>
        <w:tc>
          <w:tcPr>
            <w:tcW w:w="4695" w:type="dxa"/>
          </w:tcPr>
          <w:p w14:paraId="3F89272B" w14:textId="77777777" w:rsidR="00494CFC" w:rsidRPr="00494CFC" w:rsidRDefault="00494CFC" w:rsidP="00494CFC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494CFC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FAITH FORMATION </w:t>
            </w:r>
            <w:r w:rsidRPr="00494CFC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14:paraId="0BB07BB6" w14:textId="45480614" w:rsidR="00494CFC" w:rsidRPr="00494CFC" w:rsidRDefault="00494CFC" w:rsidP="00494CF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494CFC">
              <w:rPr>
                <w:rFonts w:ascii="Century Gothic" w:hAnsi="Century Gothic"/>
                <w:bCs/>
                <w:sz w:val="16"/>
                <w:szCs w:val="16"/>
              </w:rPr>
              <w:t>Faith Development Concepts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:</w:t>
            </w:r>
          </w:p>
          <w:p w14:paraId="25941A2B" w14:textId="77777777" w:rsidR="00494CFC" w:rsidRPr="00494CFC" w:rsidRDefault="00494CFC" w:rsidP="00494CFC">
            <w:pPr>
              <w:rPr>
                <w:rFonts w:ascii="Century Gothic" w:hAnsi="Century Gothic"/>
                <w:sz w:val="16"/>
                <w:szCs w:val="16"/>
              </w:rPr>
            </w:pPr>
            <w:r w:rsidRPr="00494CFC">
              <w:rPr>
                <w:rFonts w:ascii="Century Gothic" w:hAnsi="Century Gothic"/>
                <w:sz w:val="16"/>
                <w:szCs w:val="16"/>
              </w:rPr>
              <w:t>Develops a sense of awe and wonder, respect, gratitude</w:t>
            </w:r>
            <w:r w:rsidRPr="00494CFC">
              <w:t xml:space="preserve"> </w:t>
            </w:r>
            <w:r w:rsidRPr="00494CFC">
              <w:rPr>
                <w:rFonts w:ascii="Century Gothic" w:hAnsi="Century Gothic"/>
                <w:sz w:val="16"/>
                <w:szCs w:val="16"/>
              </w:rPr>
              <w:t xml:space="preserve">and stewardship for God’s creation. </w:t>
            </w:r>
          </w:p>
          <w:p w14:paraId="05240746" w14:textId="77777777" w:rsidR="00494CFC" w:rsidRPr="00494CFC" w:rsidRDefault="00494CFC" w:rsidP="00494CFC">
            <w:pPr>
              <w:rPr>
                <w:rFonts w:ascii="Century Gothic" w:hAnsi="Century Gothic"/>
                <w:sz w:val="16"/>
                <w:szCs w:val="16"/>
              </w:rPr>
            </w:pPr>
            <w:r w:rsidRPr="00494CFC">
              <w:rPr>
                <w:rFonts w:ascii="Century Gothic" w:hAnsi="Century Gothic"/>
                <w:sz w:val="16"/>
                <w:szCs w:val="16"/>
              </w:rPr>
              <w:t>Ask for and listens to Bible stories.</w:t>
            </w:r>
          </w:p>
          <w:p w14:paraId="11CA22C5" w14:textId="6EF39ABD" w:rsidR="001D0986" w:rsidRPr="00494CFC" w:rsidRDefault="001D0986" w:rsidP="001D0986">
            <w:pPr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758" w:type="dxa"/>
          </w:tcPr>
          <w:p w14:paraId="766C56EE" w14:textId="77777777" w:rsidR="00494CFC" w:rsidRPr="00494CFC" w:rsidRDefault="00494CFC" w:rsidP="00494CFC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494CFC">
              <w:rPr>
                <w:rFonts w:ascii="Century Gothic" w:hAnsi="Century Gothic" w:cstheme="minorHAnsi"/>
                <w:sz w:val="22"/>
                <w:szCs w:val="22"/>
              </w:rPr>
              <w:t>Creation: REVIEW of Days 1-7</w:t>
            </w:r>
          </w:p>
          <w:p w14:paraId="354FD9AE" w14:textId="77777777" w:rsidR="00494CFC" w:rsidRPr="00494CFC" w:rsidRDefault="00494CFC" w:rsidP="00494CFC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494CFC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</w:p>
          <w:p w14:paraId="722DE216" w14:textId="3A318567" w:rsidR="00494CFC" w:rsidRPr="00494CFC" w:rsidRDefault="00494CFC" w:rsidP="00494CFC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494CFC">
              <w:rPr>
                <w:rFonts w:ascii="Century Gothic" w:hAnsi="Century Gothic" w:cstheme="minorHAnsi"/>
                <w:sz w:val="22"/>
                <w:szCs w:val="22"/>
              </w:rPr>
              <w:t>Putting our Creatio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n Pictures together into a book, and making a cover.</w:t>
            </w:r>
          </w:p>
          <w:p w14:paraId="12A49345" w14:textId="109FD174" w:rsidR="001D0986" w:rsidRPr="00FB4C39" w:rsidRDefault="00494CFC" w:rsidP="001D0986">
            <w:pPr>
              <w:rPr>
                <w:rFonts w:ascii="Century Gothic" w:hAnsi="Century Gothic" w:cstheme="minorHAnsi"/>
              </w:rPr>
            </w:pPr>
            <w:r w:rsidRPr="001C6CAC">
              <w:rPr>
                <w:rFonts w:ascii="Century Gothic" w:hAnsi="Century Gothic"/>
                <w:noProof/>
              </w:rPr>
              <w:drawing>
                <wp:inline distT="0" distB="0" distL="0" distR="0" wp14:anchorId="34736EC1" wp14:editId="225C64A9">
                  <wp:extent cx="1163427" cy="894944"/>
                  <wp:effectExtent l="0" t="0" r="0" b="63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91" cy="89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14:paraId="4EB27E48" w14:textId="3F1475B0" w:rsidR="001D0986" w:rsidRPr="00494CFC" w:rsidRDefault="00494CFC" w:rsidP="00494CFC">
            <w:pPr>
              <w:shd w:val="clear" w:color="auto" w:fill="FFFFFF"/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t xml:space="preserve">We will be sending home the Creation Book that your child has made during this unit. You may occational read and look through the pictures he/she made. Perhaps they will want to talk some of the pictures with you. </w:t>
            </w:r>
          </w:p>
        </w:tc>
      </w:tr>
    </w:tbl>
    <w:p w14:paraId="4620BC8B" w14:textId="7739BEDA" w:rsidR="001D376D" w:rsidRPr="00AD6E24" w:rsidRDefault="00614773" w:rsidP="00A61FAC">
      <w:pPr>
        <w:rPr>
          <w:rFonts w:ascii="Century Gothic" w:hAnsi="Century Gothic" w:cstheme="minorHAnsi"/>
          <w:sz w:val="6"/>
          <w:szCs w:val="6"/>
        </w:rPr>
      </w:pPr>
    </w:p>
    <w:p w14:paraId="7F56BEC5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14F7DE82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041FDD2C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5574A073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763C2FD8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7E046A06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94CFC" w14:paraId="1153C048" w14:textId="77777777" w:rsidTr="00494CFC">
        <w:tc>
          <w:tcPr>
            <w:tcW w:w="4796" w:type="dxa"/>
          </w:tcPr>
          <w:p w14:paraId="2CE37120" w14:textId="77777777" w:rsidR="00494CFC" w:rsidRPr="00363FAB" w:rsidRDefault="00494CFC" w:rsidP="00494CF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63FA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V. MATHEMATICAL THINKING </w:t>
            </w:r>
          </w:p>
          <w:p w14:paraId="2C77AD38" w14:textId="77777777" w:rsidR="00494CFC" w:rsidRPr="0075109D" w:rsidRDefault="00494CFC" w:rsidP="00494CFC">
            <w:pP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</w:pPr>
            <w:r w:rsidRPr="0075109D">
              <w:rPr>
                <w:rFonts w:ascii="Century Gothic" w:hAnsi="Century Gothic" w:cstheme="minorHAnsi"/>
                <w:sz w:val="20"/>
                <w:szCs w:val="20"/>
              </w:rPr>
              <w:t xml:space="preserve">V. A. 5. </w:t>
            </w:r>
            <w:r w:rsidRPr="0075109D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Constructs and counts sets of 0-10 objects</w:t>
            </w:r>
          </w:p>
          <w:p w14:paraId="063D19F5" w14:textId="77777777" w:rsidR="00494CFC" w:rsidRPr="00D8692B" w:rsidRDefault="00494CFC" w:rsidP="00494CFC">
            <w:pPr>
              <w:spacing w:line="276" w:lineRule="auto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D8692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D. GEOMETRY </w:t>
            </w:r>
          </w:p>
          <w:p w14:paraId="0E0DEC54" w14:textId="711992F5" w:rsidR="00494CFC" w:rsidRDefault="00494CFC" w:rsidP="00494CFC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D8692B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V. D. 1. </w:t>
            </w:r>
            <w:r w:rsidRPr="00D8692B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and names two-dimensional shapes (circle, square, triangle and rectangle) of different size and orientation</w:t>
            </w:r>
          </w:p>
        </w:tc>
        <w:tc>
          <w:tcPr>
            <w:tcW w:w="4797" w:type="dxa"/>
          </w:tcPr>
          <w:p w14:paraId="7D27C1BA" w14:textId="77777777" w:rsidR="00494CFC" w:rsidRDefault="00494CFC" w:rsidP="00494CFC">
            <w:pPr>
              <w:rPr>
                <w:rFonts w:cstheme="minorHAnsi"/>
                <w:sz w:val="18"/>
                <w:szCs w:val="18"/>
              </w:rPr>
            </w:pPr>
            <w:r w:rsidRPr="00D8692B">
              <w:rPr>
                <w:rFonts w:cstheme="minorHAnsi"/>
                <w:sz w:val="18"/>
                <w:szCs w:val="18"/>
              </w:rPr>
              <w:t>Count 6 objects</w:t>
            </w:r>
            <w:r>
              <w:rPr>
                <w:rFonts w:cstheme="minorHAnsi"/>
                <w:sz w:val="18"/>
                <w:szCs w:val="18"/>
              </w:rPr>
              <w:t>;</w:t>
            </w:r>
            <w:r w:rsidRPr="00D8692B">
              <w:rPr>
                <w:rFonts w:cstheme="minorHAnsi"/>
                <w:sz w:val="18"/>
                <w:szCs w:val="18"/>
              </w:rPr>
              <w:t xml:space="preserve">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</w:t>
            </w:r>
            <w:r w:rsidRPr="00D8692B">
              <w:rPr>
                <w:rFonts w:cstheme="minorHAnsi"/>
                <w:sz w:val="18"/>
                <w:szCs w:val="18"/>
              </w:rPr>
              <w:t xml:space="preserve">      Sorting</w:t>
            </w:r>
            <w:r>
              <w:rPr>
                <w:rFonts w:cstheme="minorHAnsi"/>
                <w:sz w:val="18"/>
                <w:szCs w:val="18"/>
              </w:rPr>
              <w:t xml:space="preserve">          </w:t>
            </w:r>
          </w:p>
          <w:p w14:paraId="793FFF2B" w14:textId="77777777" w:rsidR="00494CFC" w:rsidRPr="00D8692B" w:rsidRDefault="00494CFC" w:rsidP="00494CFC">
            <w:pPr>
              <w:rPr>
                <w:rFonts w:cstheme="minorHAnsi"/>
                <w:sz w:val="18"/>
                <w:szCs w:val="18"/>
              </w:rPr>
            </w:pPr>
            <w:r w:rsidRPr="00D8692B">
              <w:rPr>
                <w:rFonts w:cstheme="minorHAnsi"/>
                <w:sz w:val="18"/>
                <w:szCs w:val="18"/>
              </w:rPr>
              <w:t xml:space="preserve">arrange and count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Pr="00D8692B">
              <w:rPr>
                <w:rFonts w:cstheme="minorHAnsi"/>
                <w:sz w:val="18"/>
                <w:szCs w:val="18"/>
              </w:rPr>
              <w:t>Shapes</w:t>
            </w:r>
          </w:p>
          <w:p w14:paraId="272D058A" w14:textId="77777777" w:rsidR="00494CFC" w:rsidRPr="00D8692B" w:rsidRDefault="00494CFC" w:rsidP="00494CFC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DB2FC40" wp14:editId="4683E4E3">
                  <wp:simplePos x="0" y="0"/>
                  <wp:positionH relativeFrom="column">
                    <wp:posOffset>897001</wp:posOffset>
                  </wp:positionH>
                  <wp:positionV relativeFrom="paragraph">
                    <wp:posOffset>62865</wp:posOffset>
                  </wp:positionV>
                  <wp:extent cx="592455" cy="7188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18"/>
                <w:szCs w:val="18"/>
              </w:rPr>
              <w:t>them</w:t>
            </w:r>
            <w:r w:rsidRPr="00D8692B">
              <w:rPr>
                <w:rFonts w:cstheme="minorHAnsi"/>
                <w:sz w:val="18"/>
                <w:szCs w:val="18"/>
              </w:rPr>
              <w:t xml:space="preserve"> in scattered &amp;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</w:t>
            </w:r>
            <w:r w:rsidRPr="00D8692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4CF0B6CD" wp14:editId="49A1A43F">
                  <wp:simplePos x="0" y="0"/>
                  <wp:positionH relativeFrom="column">
                    <wp:posOffset>1738905</wp:posOffset>
                  </wp:positionH>
                  <wp:positionV relativeFrom="paragraph">
                    <wp:posOffset>62099</wp:posOffset>
                  </wp:positionV>
                  <wp:extent cx="728980" cy="9747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3A4EC9" w14:textId="77777777" w:rsidR="00494CFC" w:rsidRPr="00D8692B" w:rsidRDefault="00494CFC" w:rsidP="00494CFC">
            <w:pPr>
              <w:rPr>
                <w:rFonts w:cstheme="minorHAnsi"/>
                <w:sz w:val="16"/>
                <w:szCs w:val="16"/>
              </w:rPr>
            </w:pPr>
            <w:r w:rsidRPr="00D8692B">
              <w:rPr>
                <w:rFonts w:cstheme="minorHAnsi"/>
                <w:sz w:val="18"/>
                <w:szCs w:val="18"/>
              </w:rPr>
              <w:t>linear configurations</w:t>
            </w:r>
            <w:r w:rsidRPr="0031115C">
              <w:rPr>
                <w:rFonts w:cstheme="minorHAnsi"/>
                <w:sz w:val="16"/>
                <w:szCs w:val="16"/>
              </w:rPr>
              <w:t>.</w:t>
            </w:r>
          </w:p>
          <w:p w14:paraId="28ED2BB8" w14:textId="77777777" w:rsidR="00494CFC" w:rsidRDefault="00494CFC" w:rsidP="00494CFC">
            <w:pPr>
              <w:rPr>
                <w:noProof/>
                <w:sz w:val="20"/>
                <w:szCs w:val="8"/>
              </w:rPr>
            </w:pPr>
          </w:p>
          <w:p w14:paraId="47301307" w14:textId="77777777" w:rsidR="00494CFC" w:rsidRDefault="00494CFC" w:rsidP="00494CFC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97" w:type="dxa"/>
          </w:tcPr>
          <w:p w14:paraId="5926F38E" w14:textId="77777777" w:rsidR="00494CFC" w:rsidRDefault="00494CFC" w:rsidP="00494CFC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05BC85" wp14:editId="521DFD9A">
                  <wp:extent cx="1850065" cy="3863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62" cy="39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0063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Cut a cereal box into different shapes. Children can put them together in different ways to make different things, or sort the shapes by how many sides they have.</w:t>
            </w:r>
          </w:p>
          <w:p w14:paraId="465A734A" w14:textId="77777777" w:rsidR="00494CFC" w:rsidRPr="005E0063" w:rsidRDefault="00494CFC" w:rsidP="00494CFC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222222"/>
                <w:sz w:val="22"/>
                <w:szCs w:val="22"/>
              </w:rPr>
            </w:pPr>
            <w:r w:rsidRPr="005E0063">
              <w:rPr>
                <w:rFonts w:ascii="Century Gothic" w:eastAsia="Times New Roman" w:hAnsi="Century Gothic" w:cs="Times New Roman"/>
                <w:b/>
                <w:bCs/>
                <w:color w:val="222222"/>
                <w:sz w:val="22"/>
                <w:szCs w:val="22"/>
              </w:rPr>
              <w:t>[From Florida-Office of Early Learning]</w:t>
            </w:r>
          </w:p>
          <w:p w14:paraId="1A56DC72" w14:textId="77777777" w:rsidR="00494CFC" w:rsidRDefault="00494CFC" w:rsidP="00494CFC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494CFC" w14:paraId="517298ED" w14:textId="77777777" w:rsidTr="00494CFC">
        <w:tc>
          <w:tcPr>
            <w:tcW w:w="4796" w:type="dxa"/>
          </w:tcPr>
          <w:p w14:paraId="6396DB21" w14:textId="77777777" w:rsidR="00494CFC" w:rsidRPr="008251F0" w:rsidRDefault="00494CFC" w:rsidP="00494CFC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251F0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V. MATHEMATICAL THINKING </w:t>
            </w:r>
          </w:p>
          <w:p w14:paraId="2D616731" w14:textId="77777777" w:rsidR="00494CFC" w:rsidRPr="008251F0" w:rsidRDefault="00494CFC" w:rsidP="00494CFC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A. NUMBER SENSE </w:t>
            </w:r>
          </w:p>
          <w:p w14:paraId="0CC0935A" w14:textId="77777777" w:rsidR="00494CFC" w:rsidRPr="008251F0" w:rsidRDefault="00494CFC" w:rsidP="00494CFC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 xml:space="preserve">V. A. 3. </w:t>
            </w:r>
            <w:r w:rsidRPr="008251F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Demonstrates one-to-one correspondence when counting objects.</w:t>
            </w:r>
          </w:p>
          <w:p w14:paraId="52E1A149" w14:textId="77777777" w:rsidR="00494CFC" w:rsidRPr="008251F0" w:rsidRDefault="00494CFC" w:rsidP="00494CFC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>V. A. 4.</w:t>
            </w:r>
            <w:r w:rsidRPr="008251F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 xml:space="preserve"> Identifies the last number spoken tells “how many” up to 10.</w:t>
            </w:r>
          </w:p>
          <w:p w14:paraId="34F55333" w14:textId="77777777" w:rsidR="00494CFC" w:rsidRPr="008251F0" w:rsidRDefault="00494CFC" w:rsidP="00494CFC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 xml:space="preserve">V. A. 5. </w:t>
            </w:r>
            <w:r w:rsidRPr="008251F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Constructs and counts sets of objects.</w:t>
            </w:r>
          </w:p>
          <w:p w14:paraId="55044CD7" w14:textId="428591A9" w:rsidR="00494CFC" w:rsidRDefault="00494CFC" w:rsidP="00494CFC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8251F0">
              <w:rPr>
                <w:rFonts w:ascii="Century Gothic" w:hAnsi="Century Gothic" w:cstheme="minorHAnsi"/>
                <w:sz w:val="18"/>
                <w:szCs w:val="18"/>
              </w:rPr>
              <w:t xml:space="preserve">V. A. 7. </w:t>
            </w:r>
            <w:r w:rsidRPr="008251F0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Reads and writes some numerals one to 10 using appropriate activities</w:t>
            </w:r>
          </w:p>
        </w:tc>
        <w:tc>
          <w:tcPr>
            <w:tcW w:w="4797" w:type="dxa"/>
          </w:tcPr>
          <w:p w14:paraId="1931DAD6" w14:textId="77777777" w:rsidR="00494CFC" w:rsidRPr="006B5B10" w:rsidRDefault="00494CFC" w:rsidP="00494CFC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07BE066" wp14:editId="7B5C58A2">
                  <wp:simplePos x="0" y="0"/>
                  <wp:positionH relativeFrom="column">
                    <wp:posOffset>1657342</wp:posOffset>
                  </wp:positionH>
                  <wp:positionV relativeFrom="paragraph">
                    <wp:posOffset>396</wp:posOffset>
                  </wp:positionV>
                  <wp:extent cx="557530" cy="365760"/>
                  <wp:effectExtent l="0" t="0" r="0" b="0"/>
                  <wp:wrapSquare wrapText="bothSides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5B10">
              <w:rPr>
                <w:rFonts w:ascii="Century Gothic" w:hAnsi="Century Gothic" w:cstheme="minorHAnsi"/>
                <w:sz w:val="22"/>
                <w:szCs w:val="22"/>
              </w:rPr>
              <w:t>Match the numerals to quantities.</w:t>
            </w:r>
            <w:r>
              <w:rPr>
                <w:noProof/>
              </w:rPr>
              <w:t xml:space="preserve"> </w:t>
            </w:r>
          </w:p>
          <w:p w14:paraId="28A50070" w14:textId="5CB6BB31" w:rsidR="00494CFC" w:rsidRDefault="00385C45" w:rsidP="00494CFC">
            <w:pPr>
              <w:rPr>
                <w:rFonts w:ascii="Century Gothic" w:hAnsi="Century Gothic"/>
                <w:noProof/>
                <w:sz w:val="20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FE2BF74" wp14:editId="26E110CA">
                  <wp:simplePos x="0" y="0"/>
                  <wp:positionH relativeFrom="column">
                    <wp:posOffset>992100</wp:posOffset>
                  </wp:positionH>
                  <wp:positionV relativeFrom="paragraph">
                    <wp:posOffset>66040</wp:posOffset>
                  </wp:positionV>
                  <wp:extent cx="665018" cy="600239"/>
                  <wp:effectExtent l="0" t="0" r="190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18" cy="60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CFC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0C125CE" wp14:editId="69383851">
                  <wp:simplePos x="0" y="0"/>
                  <wp:positionH relativeFrom="column">
                    <wp:posOffset>1911792</wp:posOffset>
                  </wp:positionH>
                  <wp:positionV relativeFrom="paragraph">
                    <wp:posOffset>61595</wp:posOffset>
                  </wp:positionV>
                  <wp:extent cx="676275" cy="605155"/>
                  <wp:effectExtent l="0" t="0" r="952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04C746" w14:textId="5D0E811B" w:rsidR="00494CFC" w:rsidRDefault="00494CFC" w:rsidP="00494CFC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6B5B10">
              <w:rPr>
                <w:rFonts w:ascii="Century Gothic" w:hAnsi="Century Gothic"/>
                <w:noProof/>
                <w:sz w:val="20"/>
                <w:szCs w:val="14"/>
              </w:rPr>
              <w:t>Feed</w:t>
            </w:r>
            <w:r>
              <w:rPr>
                <w:rFonts w:ascii="Century Gothic" w:hAnsi="Century Gothic"/>
                <w:noProof/>
                <w:sz w:val="20"/>
                <w:szCs w:val="14"/>
              </w:rPr>
              <w:t xml:space="preserve"> </w:t>
            </w:r>
            <w:r w:rsidRPr="006B5B10">
              <w:rPr>
                <w:rFonts w:ascii="Century Gothic" w:hAnsi="Century Gothic"/>
                <w:noProof/>
                <w:sz w:val="20"/>
                <w:szCs w:val="14"/>
              </w:rPr>
              <w:t xml:space="preserve">the dog.  </w:t>
            </w:r>
            <w:r w:rsidRPr="006B5B10">
              <w:rPr>
                <w:rFonts w:ascii="Century Gothic" w:hAnsi="Century Gothic"/>
                <w:noProof/>
                <w:sz w:val="10"/>
                <w:szCs w:val="8"/>
              </w:rPr>
              <w:t xml:space="preserve">  </w:t>
            </w:r>
            <w:r w:rsidRPr="006B5B10">
              <w:rPr>
                <w:rFonts w:ascii="Century Gothic" w:hAnsi="Century Gothic"/>
                <w:noProof/>
                <w:sz w:val="20"/>
                <w:szCs w:val="14"/>
              </w:rPr>
              <w:t xml:space="preserve">    </w:t>
            </w:r>
          </w:p>
        </w:tc>
        <w:tc>
          <w:tcPr>
            <w:tcW w:w="4797" w:type="dxa"/>
          </w:tcPr>
          <w:p w14:paraId="2414882F" w14:textId="77777777" w:rsidR="00494CFC" w:rsidRPr="008251F0" w:rsidRDefault="00494CFC" w:rsidP="00494CFC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A14766">
              <w:rPr>
                <w:rFonts w:ascii="Century Gothic" w:hAnsi="Century Gothic"/>
                <w:noProof/>
                <w:sz w:val="22"/>
                <w:szCs w:val="22"/>
              </w:rPr>
              <w:t>Florida Office of Early Learning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:</w:t>
            </w:r>
          </w:p>
          <w:p w14:paraId="42B9383C" w14:textId="77777777" w:rsidR="00494CFC" w:rsidRPr="008251F0" w:rsidRDefault="00494CFC" w:rsidP="00494CFC">
            <w:pPr>
              <w:shd w:val="clear" w:color="auto" w:fill="FFFFFF"/>
              <w:rPr>
                <w:rFonts w:ascii="Lato" w:eastAsia="Times New Roman" w:hAnsi="Lato" w:cs="Times New Roman"/>
                <w:color w:val="222222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7C688C8" wp14:editId="367A1435">
                  <wp:extent cx="1845945" cy="357102"/>
                  <wp:effectExtent l="0" t="0" r="190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78" cy="3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color w:val="222222"/>
                <w:sz w:val="23"/>
                <w:szCs w:val="23"/>
              </w:rPr>
              <w:t xml:space="preserve"> </w:t>
            </w:r>
          </w:p>
          <w:p w14:paraId="56AF225F" w14:textId="77777777" w:rsidR="00494CFC" w:rsidRPr="008251F0" w:rsidRDefault="00494CFC" w:rsidP="00494CFC">
            <w:pPr>
              <w:numPr>
                <w:ilvl w:val="0"/>
                <w:numId w:val="11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 w:rsidRPr="008251F0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Play number games with children by rolling dice or use a number card, move that many spaces.</w:t>
            </w:r>
          </w:p>
          <w:p w14:paraId="4F5D82E0" w14:textId="77777777" w:rsidR="00494CFC" w:rsidRDefault="00494CFC" w:rsidP="00494CFC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</w:tbl>
    <w:p w14:paraId="0BF9EF45" w14:textId="77777777" w:rsidR="00494CFC" w:rsidRDefault="00494CFC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50FC49A8" w14:textId="77777777" w:rsidR="00494CFC" w:rsidRDefault="00AD6E24" w:rsidP="00AD6E24">
      <w:pPr>
        <w:rPr>
          <w:rFonts w:ascii="Century Gothic" w:hAnsi="Century Gothic" w:cstheme="minorHAnsi"/>
          <w:sz w:val="16"/>
          <w:szCs w:val="16"/>
        </w:rPr>
      </w:pPr>
      <w:r w:rsidRPr="00D8692B">
        <w:rPr>
          <w:rFonts w:ascii="Century Gothic" w:hAnsi="Century Gothic" w:cstheme="minorHAnsi"/>
          <w:b/>
          <w:bCs/>
          <w:sz w:val="22"/>
          <w:szCs w:val="22"/>
        </w:rPr>
        <w:t>Parent Resources:</w:t>
      </w:r>
      <w:r w:rsidRPr="00D8692B">
        <w:rPr>
          <w:sz w:val="34"/>
          <w:szCs w:val="22"/>
        </w:rPr>
        <w:t xml:space="preserve"> </w:t>
      </w:r>
      <w:r w:rsidR="005611F2">
        <w:rPr>
          <w:rFonts w:ascii="Century Gothic" w:hAnsi="Century Gothic" w:cstheme="minorHAnsi"/>
          <w:sz w:val="16"/>
          <w:szCs w:val="16"/>
        </w:rPr>
        <w:t xml:space="preserve">            </w:t>
      </w:r>
    </w:p>
    <w:p w14:paraId="7A3410DF" w14:textId="77777777" w:rsidR="00385C45" w:rsidRDefault="00385C45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776B7B79" w14:textId="3EBD4D99" w:rsidR="00FA54E6" w:rsidRPr="00363FAB" w:rsidRDefault="00AD6E24" w:rsidP="00AD6E24">
      <w:pPr>
        <w:rPr>
          <w:rFonts w:ascii="Century Gothic" w:hAnsi="Century Gothic" w:cstheme="minorHAnsi"/>
          <w:sz w:val="16"/>
          <w:szCs w:val="16"/>
        </w:rPr>
      </w:pPr>
      <w:r w:rsidRPr="00D8692B">
        <w:rPr>
          <w:rFonts w:ascii="Century Gothic" w:hAnsi="Century Gothic" w:cstheme="minorHAnsi"/>
          <w:b/>
          <w:bCs/>
          <w:sz w:val="22"/>
          <w:szCs w:val="22"/>
        </w:rPr>
        <w:t>Other News</w:t>
      </w:r>
      <w:r w:rsidRPr="00A860AF">
        <w:rPr>
          <w:rFonts w:ascii="Century Gothic" w:hAnsi="Century Gothic" w:cstheme="minorHAnsi"/>
          <w:sz w:val="22"/>
          <w:szCs w:val="22"/>
        </w:rPr>
        <w:t xml:space="preserve">:  </w:t>
      </w:r>
    </w:p>
    <w:sectPr w:rsidR="00FA54E6" w:rsidRPr="00363FAB" w:rsidSect="006A3114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1C4C" w14:textId="77777777" w:rsidR="00C43037" w:rsidRDefault="00C43037" w:rsidP="00A61FAC">
      <w:r>
        <w:separator/>
      </w:r>
    </w:p>
  </w:endnote>
  <w:endnote w:type="continuationSeparator" w:id="0">
    <w:p w14:paraId="463C315C" w14:textId="77777777" w:rsidR="00C43037" w:rsidRDefault="00C4303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69B8" w14:textId="77777777" w:rsidR="00C43037" w:rsidRDefault="00C43037" w:rsidP="00A61FAC">
      <w:r>
        <w:separator/>
      </w:r>
    </w:p>
  </w:footnote>
  <w:footnote w:type="continuationSeparator" w:id="0">
    <w:p w14:paraId="071AEF41" w14:textId="77777777" w:rsidR="00C43037" w:rsidRDefault="00C4303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5C1D884B" w:rsidR="006A3114" w:rsidRPr="00B44404" w:rsidRDefault="00614773">
    <w:pPr>
      <w:pStyle w:val="Header"/>
      <w:rPr>
        <w:rFonts w:ascii="Century Gothic" w:hAnsi="Century Gothic"/>
        <w:sz w:val="24"/>
      </w:rPr>
    </w:pPr>
    <w:bookmarkStart w:id="0" w:name="_Hlk110331990"/>
    <w:r w:rsidRPr="00213D82">
      <w:rPr>
        <w:rFonts w:ascii="Century Gothic" w:hAnsi="Century Gothic"/>
        <w:sz w:val="24"/>
        <w:szCs w:val="26"/>
      </w:rPr>
      <w:t>VPK Classes:</w:t>
    </w:r>
    <w:r>
      <w:rPr>
        <w:rFonts w:ascii="Century Gothic" w:hAnsi="Century Gothic"/>
        <w:sz w:val="22"/>
      </w:rPr>
      <w:t xml:space="preserve"> </w:t>
    </w:r>
    <w:r w:rsidRPr="00213D82">
      <w:rPr>
        <w:rFonts w:ascii="Century Gothic" w:hAnsi="Century Gothic"/>
        <w:sz w:val="24"/>
        <w:szCs w:val="26"/>
      </w:rPr>
      <w:t>Ms. Karen</w:t>
    </w:r>
    <w:r>
      <w:rPr>
        <w:rFonts w:ascii="Century Gothic" w:hAnsi="Century Gothic"/>
        <w:sz w:val="22"/>
      </w:rPr>
      <w:t xml:space="preserve"> </w:t>
    </w:r>
    <w:r w:rsidRPr="00213D82">
      <w:rPr>
        <w:rFonts w:ascii="Century Gothic" w:hAnsi="Century Gothic"/>
        <w:sz w:val="24"/>
        <w:szCs w:val="26"/>
      </w:rPr>
      <w:t xml:space="preserve"> </w:t>
    </w:r>
    <w:r>
      <w:rPr>
        <w:rFonts w:ascii="Century Gothic" w:hAnsi="Century Gothic"/>
        <w:sz w:val="22"/>
      </w:rPr>
      <w:t xml:space="preserve">&amp; </w:t>
    </w:r>
    <w:r w:rsidRPr="00213D82">
      <w:rPr>
        <w:rFonts w:ascii="Century Gothic" w:hAnsi="Century Gothic"/>
        <w:sz w:val="24"/>
        <w:szCs w:val="26"/>
      </w:rPr>
      <w:t>M</w:t>
    </w:r>
    <w:r>
      <w:rPr>
        <w:rFonts w:ascii="Century Gothic" w:hAnsi="Century Gothic"/>
        <w:sz w:val="24"/>
        <w:szCs w:val="26"/>
      </w:rPr>
      <w:t>r</w:t>
    </w:r>
    <w:r w:rsidRPr="00213D82">
      <w:rPr>
        <w:rFonts w:ascii="Century Gothic" w:hAnsi="Century Gothic"/>
        <w:sz w:val="24"/>
        <w:szCs w:val="26"/>
      </w:rPr>
      <w:t>s. Tiffany</w:t>
    </w:r>
    <w:bookmarkEnd w:id="0"/>
    <w:r w:rsidRPr="00213D82">
      <w:rPr>
        <w:rFonts w:ascii="Century Gothic" w:hAnsi="Century Gothic"/>
        <w:sz w:val="22"/>
      </w:rPr>
      <w:t xml:space="preserve"> </w:t>
    </w:r>
    <w:r>
      <w:rPr>
        <w:rFonts w:ascii="Century Gothic" w:hAnsi="Century Gothic"/>
        <w:sz w:val="22"/>
      </w:rPr>
      <w:t xml:space="preserve">      </w:t>
    </w:r>
    <w:r w:rsidR="00594FA7" w:rsidRPr="00B44404">
      <w:rPr>
        <w:rFonts w:ascii="Century Gothic" w:hAnsi="Century Gothic"/>
        <w:sz w:val="24"/>
      </w:rPr>
      <w:t>Creating Our Class C</w:t>
    </w:r>
    <w:r w:rsidR="00DA4C50" w:rsidRPr="00B44404">
      <w:rPr>
        <w:rFonts w:ascii="Century Gothic" w:hAnsi="Century Gothic"/>
        <w:sz w:val="24"/>
      </w:rPr>
      <w:t>ommunity</w:t>
    </w:r>
    <w:r w:rsidR="00594FA7" w:rsidRPr="00B44404">
      <w:rPr>
        <w:rFonts w:ascii="Century Gothic" w:hAnsi="Century Gothic"/>
        <w:sz w:val="24"/>
      </w:rPr>
      <w:t>-</w:t>
    </w:r>
    <w:r w:rsidR="00B81F80" w:rsidRPr="00B44404">
      <w:rPr>
        <w:rFonts w:ascii="Century Gothic" w:hAnsi="Century Gothic"/>
        <w:b/>
        <w:bCs/>
        <w:sz w:val="24"/>
      </w:rPr>
      <w:t xml:space="preserve">Pets </w:t>
    </w:r>
    <w:r w:rsidR="006640EA" w:rsidRPr="00B44404">
      <w:rPr>
        <w:rFonts w:ascii="Century Gothic" w:hAnsi="Century Gothic"/>
        <w:b/>
        <w:bCs/>
        <w:sz w:val="24"/>
      </w:rPr>
      <w:t>vs.</w:t>
    </w:r>
    <w:r w:rsidR="00B81F80" w:rsidRPr="00B44404">
      <w:rPr>
        <w:rFonts w:ascii="Century Gothic" w:hAnsi="Century Gothic"/>
        <w:b/>
        <w:bCs/>
        <w:sz w:val="24"/>
      </w:rPr>
      <w:t xml:space="preserve"> Other Animals</w:t>
    </w:r>
    <w:r w:rsidR="00594FA7" w:rsidRPr="00B44404">
      <w:rPr>
        <w:rFonts w:ascii="Century Gothic" w:hAnsi="Century Gothic"/>
        <w:sz w:val="24"/>
      </w:rPr>
      <w:t xml:space="preserve">    </w:t>
    </w:r>
    <w:r w:rsidR="000734EF" w:rsidRPr="00B44404">
      <w:rPr>
        <w:rFonts w:ascii="Century Gothic" w:hAnsi="Century Gothic"/>
        <w:sz w:val="24"/>
      </w:rPr>
      <w:t xml:space="preserve"> </w:t>
    </w:r>
    <w:r w:rsidR="00594FA7" w:rsidRPr="00B44404">
      <w:rPr>
        <w:rFonts w:ascii="Century Gothic" w:hAnsi="Century Gothic"/>
        <w:sz w:val="24"/>
      </w:rPr>
      <w:t xml:space="preserve">Week of </w:t>
    </w:r>
    <w:r w:rsidR="000734EF" w:rsidRPr="00B44404">
      <w:rPr>
        <w:rFonts w:ascii="Century Gothic" w:hAnsi="Century Gothic"/>
        <w:sz w:val="24"/>
      </w:rPr>
      <w:t xml:space="preserve">Sept. </w:t>
    </w:r>
    <w:r w:rsidR="00DA4C50" w:rsidRPr="00B44404">
      <w:rPr>
        <w:rFonts w:ascii="Century Gothic" w:hAnsi="Century Gothic"/>
        <w:sz w:val="24"/>
      </w:rPr>
      <w:t>26-30</w:t>
    </w:r>
    <w:r w:rsidR="00594FA7" w:rsidRPr="00B44404">
      <w:rPr>
        <w:rFonts w:ascii="Century Gothic" w:hAnsi="Century Gothic"/>
        <w:sz w:val="24"/>
      </w:rPr>
      <w:t>, 202</w:t>
    </w:r>
    <w:r w:rsidR="00DA4C50" w:rsidRPr="00B44404">
      <w:rPr>
        <w:rFonts w:ascii="Century Gothic" w:hAnsi="Century Gothic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9237081">
    <w:abstractNumId w:val="6"/>
  </w:num>
  <w:num w:numId="2" w16cid:durableId="479274779">
    <w:abstractNumId w:val="4"/>
  </w:num>
  <w:num w:numId="3" w16cid:durableId="1926265061">
    <w:abstractNumId w:val="5"/>
  </w:num>
  <w:num w:numId="4" w16cid:durableId="437869925">
    <w:abstractNumId w:val="7"/>
  </w:num>
  <w:num w:numId="5" w16cid:durableId="450364442">
    <w:abstractNumId w:val="3"/>
  </w:num>
  <w:num w:numId="6" w16cid:durableId="1373845476">
    <w:abstractNumId w:val="10"/>
  </w:num>
  <w:num w:numId="7" w16cid:durableId="432558854">
    <w:abstractNumId w:val="0"/>
  </w:num>
  <w:num w:numId="8" w16cid:durableId="461654604">
    <w:abstractNumId w:val="9"/>
  </w:num>
  <w:num w:numId="9" w16cid:durableId="1947345567">
    <w:abstractNumId w:val="2"/>
  </w:num>
  <w:num w:numId="10" w16cid:durableId="1305156832">
    <w:abstractNumId w:val="1"/>
  </w:num>
  <w:num w:numId="11" w16cid:durableId="541333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C"/>
    <w:rsid w:val="000135EE"/>
    <w:rsid w:val="000445D5"/>
    <w:rsid w:val="00070BA1"/>
    <w:rsid w:val="000734EF"/>
    <w:rsid w:val="000760EB"/>
    <w:rsid w:val="00080C56"/>
    <w:rsid w:val="000B3F30"/>
    <w:rsid w:val="000C21AE"/>
    <w:rsid w:val="000D6C8E"/>
    <w:rsid w:val="000E0955"/>
    <w:rsid w:val="000E48BF"/>
    <w:rsid w:val="00132B72"/>
    <w:rsid w:val="00156929"/>
    <w:rsid w:val="00164E12"/>
    <w:rsid w:val="0017679A"/>
    <w:rsid w:val="001C340D"/>
    <w:rsid w:val="001D0986"/>
    <w:rsid w:val="0024482B"/>
    <w:rsid w:val="002540AF"/>
    <w:rsid w:val="0025434F"/>
    <w:rsid w:val="00290D15"/>
    <w:rsid w:val="002A1DE0"/>
    <w:rsid w:val="002A66A8"/>
    <w:rsid w:val="002A6BA1"/>
    <w:rsid w:val="002B2C5E"/>
    <w:rsid w:val="002F3A22"/>
    <w:rsid w:val="003142C4"/>
    <w:rsid w:val="00327AF1"/>
    <w:rsid w:val="00337416"/>
    <w:rsid w:val="00345510"/>
    <w:rsid w:val="00362561"/>
    <w:rsid w:val="00363FAB"/>
    <w:rsid w:val="00385C45"/>
    <w:rsid w:val="003B279E"/>
    <w:rsid w:val="003B5EA0"/>
    <w:rsid w:val="003D6503"/>
    <w:rsid w:val="004051A6"/>
    <w:rsid w:val="00441349"/>
    <w:rsid w:val="004425A5"/>
    <w:rsid w:val="004858C7"/>
    <w:rsid w:val="00494CFC"/>
    <w:rsid w:val="004A0CEA"/>
    <w:rsid w:val="004A6D60"/>
    <w:rsid w:val="004C1156"/>
    <w:rsid w:val="004D7548"/>
    <w:rsid w:val="004F21F0"/>
    <w:rsid w:val="004F4BA1"/>
    <w:rsid w:val="005054DE"/>
    <w:rsid w:val="00521F60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14773"/>
    <w:rsid w:val="006306A4"/>
    <w:rsid w:val="006640EA"/>
    <w:rsid w:val="006819BA"/>
    <w:rsid w:val="00685E49"/>
    <w:rsid w:val="006A3114"/>
    <w:rsid w:val="006C28B0"/>
    <w:rsid w:val="006D52EF"/>
    <w:rsid w:val="006D68D1"/>
    <w:rsid w:val="0070383B"/>
    <w:rsid w:val="007107DD"/>
    <w:rsid w:val="007501B4"/>
    <w:rsid w:val="0075109D"/>
    <w:rsid w:val="00756058"/>
    <w:rsid w:val="00765FF7"/>
    <w:rsid w:val="007705E3"/>
    <w:rsid w:val="007824B8"/>
    <w:rsid w:val="0079212A"/>
    <w:rsid w:val="007A124B"/>
    <w:rsid w:val="007A3745"/>
    <w:rsid w:val="007E4AF2"/>
    <w:rsid w:val="007F425B"/>
    <w:rsid w:val="008336AF"/>
    <w:rsid w:val="00865387"/>
    <w:rsid w:val="00876E6A"/>
    <w:rsid w:val="00881474"/>
    <w:rsid w:val="008B0A96"/>
    <w:rsid w:val="008C52B8"/>
    <w:rsid w:val="008D709E"/>
    <w:rsid w:val="0096747A"/>
    <w:rsid w:val="009D4DC9"/>
    <w:rsid w:val="009E71C6"/>
    <w:rsid w:val="009F0FFA"/>
    <w:rsid w:val="00A21A45"/>
    <w:rsid w:val="00A239B8"/>
    <w:rsid w:val="00A61FAC"/>
    <w:rsid w:val="00A860AF"/>
    <w:rsid w:val="00A9094E"/>
    <w:rsid w:val="00AD6B22"/>
    <w:rsid w:val="00AD6E24"/>
    <w:rsid w:val="00B2709F"/>
    <w:rsid w:val="00B3560F"/>
    <w:rsid w:val="00B37D71"/>
    <w:rsid w:val="00B44404"/>
    <w:rsid w:val="00B6370D"/>
    <w:rsid w:val="00B72836"/>
    <w:rsid w:val="00B81F80"/>
    <w:rsid w:val="00B84B59"/>
    <w:rsid w:val="00B85C76"/>
    <w:rsid w:val="00BB0794"/>
    <w:rsid w:val="00BC4639"/>
    <w:rsid w:val="00BD6814"/>
    <w:rsid w:val="00BD7EAB"/>
    <w:rsid w:val="00C17CEC"/>
    <w:rsid w:val="00C43037"/>
    <w:rsid w:val="00C8141F"/>
    <w:rsid w:val="00C81F8B"/>
    <w:rsid w:val="00C83E94"/>
    <w:rsid w:val="00CA6B42"/>
    <w:rsid w:val="00CE5B93"/>
    <w:rsid w:val="00D20C07"/>
    <w:rsid w:val="00D3634C"/>
    <w:rsid w:val="00D37949"/>
    <w:rsid w:val="00D8692B"/>
    <w:rsid w:val="00DA4257"/>
    <w:rsid w:val="00DA4C50"/>
    <w:rsid w:val="00E00BD8"/>
    <w:rsid w:val="00E21423"/>
    <w:rsid w:val="00E24F55"/>
    <w:rsid w:val="00E4526F"/>
    <w:rsid w:val="00E539A3"/>
    <w:rsid w:val="00E61EA3"/>
    <w:rsid w:val="00E803DA"/>
    <w:rsid w:val="00E93D12"/>
    <w:rsid w:val="00ED29CA"/>
    <w:rsid w:val="00EF39E8"/>
    <w:rsid w:val="00EF5253"/>
    <w:rsid w:val="00F56685"/>
    <w:rsid w:val="00F6267A"/>
    <w:rsid w:val="00F71BCD"/>
    <w:rsid w:val="00F93A1D"/>
    <w:rsid w:val="00FA2D17"/>
    <w:rsid w:val="00FA54E6"/>
    <w:rsid w:val="00FB4C39"/>
    <w:rsid w:val="00FC0D87"/>
    <w:rsid w:val="00FD5EF3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Natalia Lorena</cp:lastModifiedBy>
  <cp:revision>5</cp:revision>
  <cp:lastPrinted>2021-09-13T10:36:00Z</cp:lastPrinted>
  <dcterms:created xsi:type="dcterms:W3CDTF">2022-07-18T01:12:00Z</dcterms:created>
  <dcterms:modified xsi:type="dcterms:W3CDTF">2022-08-02T15:56:00Z</dcterms:modified>
</cp:coreProperties>
</file>