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5395"/>
        <w:gridCol w:w="4860"/>
        <w:gridCol w:w="2695"/>
      </w:tblGrid>
      <w:tr w:rsidR="00865940" w:rsidRPr="00865940" w14:paraId="06AC9A2E" w14:textId="77777777" w:rsidTr="004E4D39">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8D2C3" w14:textId="77777777" w:rsidR="00865940" w:rsidRPr="00865940" w:rsidRDefault="00865940" w:rsidP="00865940">
            <w:pPr>
              <w:jc w:val="center"/>
              <w:rPr>
                <w:rFonts w:ascii="Times New Roman" w:eastAsia="Times New Roman" w:hAnsi="Times New Roman" w:cs="Times New Roman"/>
              </w:rPr>
            </w:pPr>
            <w:r w:rsidRPr="00865940">
              <w:rPr>
                <w:rFonts w:ascii="Calibri" w:eastAsia="Times New Roman" w:hAnsi="Calibri" w:cs="Times New Roman"/>
                <w:b/>
                <w:bCs/>
                <w:color w:val="000000"/>
              </w:rPr>
              <w:t>Standard</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A5F00" w14:textId="77777777" w:rsidR="00865940" w:rsidRPr="00865940" w:rsidRDefault="00865940" w:rsidP="00865940">
            <w:pPr>
              <w:jc w:val="center"/>
              <w:rPr>
                <w:rFonts w:ascii="Times New Roman" w:eastAsia="Times New Roman" w:hAnsi="Times New Roman" w:cs="Times New Roman"/>
              </w:rPr>
            </w:pPr>
            <w:r w:rsidRPr="00865940">
              <w:rPr>
                <w:rFonts w:ascii="Calibri" w:eastAsia="Times New Roman" w:hAnsi="Calibri" w:cs="Times New Roman"/>
                <w:b/>
                <w:bCs/>
                <w:color w:val="000000"/>
              </w:rPr>
              <w:t>Activity</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B6CE0" w14:textId="77777777" w:rsidR="00865940" w:rsidRPr="00865940" w:rsidRDefault="00865940" w:rsidP="00865940">
            <w:pPr>
              <w:jc w:val="center"/>
              <w:rPr>
                <w:rFonts w:ascii="Times New Roman" w:eastAsia="Times New Roman" w:hAnsi="Times New Roman" w:cs="Times New Roman"/>
              </w:rPr>
            </w:pPr>
            <w:r w:rsidRPr="00865940">
              <w:rPr>
                <w:rFonts w:ascii="Calibri" w:eastAsia="Times New Roman" w:hAnsi="Calibri" w:cs="Times New Roman"/>
                <w:b/>
                <w:bCs/>
                <w:color w:val="000000"/>
              </w:rPr>
              <w:t>Home Extension</w:t>
            </w:r>
          </w:p>
        </w:tc>
      </w:tr>
      <w:tr w:rsidR="00865940" w:rsidRPr="00865940" w14:paraId="30BD6FEE" w14:textId="77777777" w:rsidTr="004E4D39">
        <w:trPr>
          <w:trHeight w:val="2951"/>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39128" w14:textId="77777777" w:rsidR="00865940" w:rsidRPr="00865940" w:rsidRDefault="00865940" w:rsidP="00865940">
            <w:pPr>
              <w:rPr>
                <w:rFonts w:eastAsia="Times New Roman" w:cs="Times New Roman"/>
              </w:rPr>
            </w:pPr>
            <w:r w:rsidRPr="00865940">
              <w:rPr>
                <w:rFonts w:eastAsia="Times New Roman" w:cs="Times New Roman"/>
                <w:b/>
                <w:bCs/>
                <w:color w:val="FF0000"/>
                <w:sz w:val="26"/>
                <w:szCs w:val="26"/>
              </w:rPr>
              <w:t>IV Language and Literacy</w:t>
            </w:r>
          </w:p>
          <w:p w14:paraId="6C047914" w14:textId="366FE30C" w:rsidR="00865940" w:rsidRPr="00865940" w:rsidRDefault="00865940" w:rsidP="00865940">
            <w:pPr>
              <w:rPr>
                <w:rFonts w:eastAsia="Times New Roman" w:cs="Times New Roman"/>
              </w:rPr>
            </w:pPr>
            <w:r w:rsidRPr="00865940">
              <w:rPr>
                <w:rFonts w:eastAsia="Times New Roman" w:cs="Times New Roman"/>
                <w:b/>
                <w:bCs/>
                <w:i/>
                <w:iCs/>
                <w:color w:val="000000"/>
                <w:sz w:val="26"/>
                <w:szCs w:val="26"/>
              </w:rPr>
              <w:t xml:space="preserve"> </w:t>
            </w:r>
            <w:r>
              <w:rPr>
                <w:rFonts w:eastAsia="Times New Roman" w:cs="Times New Roman"/>
                <w:b/>
                <w:bCs/>
                <w:i/>
                <w:iCs/>
                <w:color w:val="000000"/>
                <w:sz w:val="26"/>
                <w:szCs w:val="26"/>
              </w:rPr>
              <w:t>Listening and Understanding</w:t>
            </w:r>
          </w:p>
          <w:p w14:paraId="02A5F466" w14:textId="77777777" w:rsidR="00865940" w:rsidRPr="00865940" w:rsidRDefault="00865940" w:rsidP="00865940">
            <w:pPr>
              <w:rPr>
                <w:rFonts w:eastAsia="Times New Roman" w:cs="Times New Roman"/>
              </w:rPr>
            </w:pPr>
          </w:p>
          <w:p w14:paraId="68512882" w14:textId="77777777" w:rsidR="00865940" w:rsidRPr="009C6AF9" w:rsidRDefault="00865940" w:rsidP="00865940">
            <w:pPr>
              <w:rPr>
                <w:rFonts w:cstheme="minorHAnsi"/>
              </w:rPr>
            </w:pPr>
            <w:r w:rsidRPr="009C6AF9">
              <w:rPr>
                <w:rFonts w:cstheme="minorHAnsi"/>
                <w:color w:val="222222"/>
                <w:szCs w:val="27"/>
                <w:shd w:val="clear" w:color="auto" w:fill="FFFFFF"/>
              </w:rPr>
              <w:t>1. Demonstrates understanding when listening</w:t>
            </w:r>
          </w:p>
          <w:p w14:paraId="0C8BE443" w14:textId="77777777" w:rsidR="00865940" w:rsidRPr="00664D29" w:rsidRDefault="00865940" w:rsidP="00865940">
            <w:pPr>
              <w:rPr>
                <w:rFonts w:cstheme="minorHAnsi"/>
              </w:rPr>
            </w:pPr>
            <w:r w:rsidRPr="00664D29">
              <w:rPr>
                <w:rFonts w:cstheme="minorHAnsi"/>
                <w:b/>
                <w:bCs/>
                <w:color w:val="222222"/>
                <w:szCs w:val="23"/>
              </w:rPr>
              <w:t>Benchmark b.</w:t>
            </w:r>
            <w:r w:rsidRPr="00664D29">
              <w:rPr>
                <w:rFonts w:cstheme="minorHAnsi"/>
                <w:color w:val="222222"/>
                <w:szCs w:val="23"/>
              </w:rPr>
              <w:br/>
            </w:r>
            <w:r w:rsidRPr="00664D29">
              <w:rPr>
                <w:rFonts w:cstheme="minorHAnsi"/>
                <w:color w:val="222222"/>
                <w:szCs w:val="23"/>
                <w:shd w:val="clear" w:color="auto" w:fill="FFFFFF"/>
              </w:rPr>
              <w:t>Listens to and attends to spoken language and read-aloud texts and responds in ways that signal understanding using simple verbal responses and nonverbal gestures</w:t>
            </w:r>
          </w:p>
          <w:p w14:paraId="02915C88" w14:textId="54002F85" w:rsidR="00865940" w:rsidRPr="00865940" w:rsidRDefault="00865940" w:rsidP="00865940">
            <w:pPr>
              <w:rPr>
                <w:rFonts w:eastAsia="Times New Roman" w:cs="Times New Roman"/>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D72DF" w14:textId="5379D8C7" w:rsidR="00865940" w:rsidRPr="00865940" w:rsidRDefault="0025076E" w:rsidP="00865940">
            <w:pPr>
              <w:spacing w:after="240"/>
              <w:rPr>
                <w:rFonts w:eastAsia="Times New Roman" w:cs="Times New Roman"/>
              </w:rPr>
            </w:pPr>
            <w:r>
              <w:rPr>
                <w:rFonts w:eastAsia="Times New Roman" w:cs="Times New Roman"/>
              </w:rPr>
              <w:t>Throughout the day it is important that we engage in conversation about what is happening around them. This includes while reading. By asking questions we are elaborating on what they are seeing and helping them understand better.</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3F88B" w14:textId="0ABAEA9F" w:rsidR="0025076E" w:rsidRPr="0025076E" w:rsidRDefault="0025076E" w:rsidP="0025076E">
            <w:pPr>
              <w:rPr>
                <w:rFonts w:cs="Arial"/>
                <w:color w:val="222222"/>
              </w:rPr>
            </w:pPr>
            <w:r w:rsidRPr="0025076E">
              <w:rPr>
                <w:rFonts w:cs="Arial"/>
                <w:color w:val="222222"/>
              </w:rPr>
              <w:t>Turn playtime into music time. What is one of your child's favorite songs? Sing a line for him/her and then pause. Can he/she sing the next few words? Take turns back and forth, and clap to the beat.</w:t>
            </w:r>
            <w:r>
              <w:rPr>
                <w:rFonts w:cs="Arial"/>
                <w:color w:val="222222"/>
              </w:rPr>
              <w:t xml:space="preserve"> </w:t>
            </w:r>
            <w:r w:rsidRPr="0025076E">
              <w:rPr>
                <w:rFonts w:cs="Arial"/>
                <w:iCs/>
                <w:color w:val="222222"/>
              </w:rPr>
              <w:t xml:space="preserve">By helping your child pay attention to the words of songs and the beat, you are helping him/her learn to listen carefully. </w:t>
            </w:r>
          </w:p>
          <w:p w14:paraId="333C70BA" w14:textId="2A9A18EB" w:rsidR="00865940" w:rsidRPr="00865940" w:rsidRDefault="00865940" w:rsidP="0025076E">
            <w:pPr>
              <w:rPr>
                <w:rFonts w:eastAsia="Times New Roman" w:cs="Times New Roman"/>
              </w:rPr>
            </w:pPr>
          </w:p>
        </w:tc>
      </w:tr>
      <w:tr w:rsidR="00865940" w:rsidRPr="00865940" w14:paraId="0A2DBFE0" w14:textId="77777777" w:rsidTr="004E4D39">
        <w:trPr>
          <w:trHeight w:val="2389"/>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BC790" w14:textId="77777777" w:rsidR="00865940" w:rsidRPr="00865940" w:rsidRDefault="00865940" w:rsidP="00865940">
            <w:pPr>
              <w:rPr>
                <w:rFonts w:eastAsia="Times New Roman" w:cs="Times New Roman"/>
              </w:rPr>
            </w:pPr>
            <w:r w:rsidRPr="00865940">
              <w:rPr>
                <w:rFonts w:eastAsia="Times New Roman" w:cs="Times New Roman"/>
                <w:b/>
                <w:bCs/>
                <w:color w:val="FF0000"/>
                <w:sz w:val="26"/>
                <w:szCs w:val="26"/>
              </w:rPr>
              <w:t>V Mathematical Thinking</w:t>
            </w:r>
          </w:p>
          <w:p w14:paraId="1DA3D1CE" w14:textId="66CB36EF" w:rsidR="00865940" w:rsidRPr="00865940" w:rsidRDefault="00865940" w:rsidP="00865940">
            <w:pPr>
              <w:rPr>
                <w:rFonts w:eastAsia="Times New Roman" w:cs="Times New Roman"/>
              </w:rPr>
            </w:pPr>
            <w:r>
              <w:rPr>
                <w:rFonts w:eastAsia="Times New Roman" w:cs="Times New Roman"/>
                <w:b/>
                <w:bCs/>
                <w:i/>
                <w:iCs/>
                <w:color w:val="000000"/>
                <w:sz w:val="26"/>
                <w:szCs w:val="26"/>
              </w:rPr>
              <w:t>E</w:t>
            </w:r>
            <w:r w:rsidRPr="00865940">
              <w:rPr>
                <w:rFonts w:eastAsia="Times New Roman" w:cs="Times New Roman"/>
                <w:b/>
                <w:bCs/>
                <w:i/>
                <w:iCs/>
                <w:color w:val="000000"/>
                <w:sz w:val="26"/>
                <w:szCs w:val="26"/>
              </w:rPr>
              <w:t xml:space="preserve">. </w:t>
            </w:r>
            <w:r>
              <w:rPr>
                <w:rFonts w:eastAsia="Times New Roman" w:cs="Times New Roman"/>
                <w:b/>
                <w:bCs/>
                <w:i/>
                <w:iCs/>
                <w:color w:val="000000"/>
                <w:sz w:val="26"/>
                <w:szCs w:val="26"/>
              </w:rPr>
              <w:t>Spatial Relations</w:t>
            </w:r>
          </w:p>
          <w:p w14:paraId="30B4944B" w14:textId="77777777" w:rsidR="00865940" w:rsidRPr="00865940" w:rsidRDefault="00865940" w:rsidP="00865940">
            <w:pPr>
              <w:rPr>
                <w:rFonts w:eastAsia="Times New Roman" w:cs="Times New Roman"/>
              </w:rPr>
            </w:pPr>
          </w:p>
          <w:p w14:paraId="17B5B01F" w14:textId="77777777" w:rsidR="00865940" w:rsidRPr="00664D29" w:rsidRDefault="00865940" w:rsidP="00865940">
            <w:pPr>
              <w:rPr>
                <w:rFonts w:cstheme="minorHAnsi"/>
              </w:rPr>
            </w:pPr>
            <w:r w:rsidRPr="00664D29">
              <w:rPr>
                <w:rFonts w:cstheme="minorHAnsi"/>
                <w:color w:val="222222"/>
                <w:szCs w:val="27"/>
                <w:shd w:val="clear" w:color="auto" w:fill="FFFFFF"/>
              </w:rPr>
              <w:t>1. Begins to demonstrate an understanding of basic spatial directions through songs, finger plays and games</w:t>
            </w:r>
          </w:p>
          <w:p w14:paraId="1AA9CD87" w14:textId="3C1F4C0F" w:rsidR="00865940" w:rsidRPr="00865940" w:rsidRDefault="00865940" w:rsidP="00865940">
            <w:pPr>
              <w:rPr>
                <w:rFonts w:eastAsia="Times New Roman" w:cs="Times New Roman"/>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E6412" w14:textId="3BEABB7F" w:rsidR="00865940" w:rsidRPr="00865940" w:rsidRDefault="004E4D39" w:rsidP="00865940">
            <w:pPr>
              <w:spacing w:after="240"/>
              <w:rPr>
                <w:rFonts w:eastAsia="Times New Roman" w:cs="Times New Roman"/>
              </w:rPr>
            </w:pPr>
            <w:r>
              <w:rPr>
                <w:rFonts w:eastAsia="Times New Roman" w:cs="Times New Roman"/>
              </w:rPr>
              <w:t xml:space="preserve">Daily use directional vocabulary throughout the day such as, everyone is sitting on the carpet, you go up the stairs and down the slide, etc. </w:t>
            </w:r>
          </w:p>
          <w:p w14:paraId="1791F0F1" w14:textId="3032527B" w:rsidR="00865940" w:rsidRPr="00865940" w:rsidRDefault="00865940" w:rsidP="00865940">
            <w:pPr>
              <w:spacing w:after="240"/>
              <w:rPr>
                <w:rFonts w:eastAsia="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4FE54" w14:textId="3C11D0F2" w:rsidR="00865940" w:rsidRPr="00865940" w:rsidRDefault="004E4D39" w:rsidP="00865940">
            <w:pPr>
              <w:spacing w:after="240"/>
              <w:rPr>
                <w:rFonts w:eastAsia="Times New Roman" w:cs="Times New Roman"/>
              </w:rPr>
            </w:pPr>
            <w:r w:rsidRPr="0025076E">
              <w:rPr>
                <w:rFonts w:eastAsia="Times New Roman" w:cs="Times New Roman"/>
              </w:rPr>
              <w:t>Play I spy with your kids and give clues associated with location of the object.</w:t>
            </w:r>
          </w:p>
        </w:tc>
      </w:tr>
      <w:tr w:rsidR="00865940" w:rsidRPr="00865940" w14:paraId="2EF945FD" w14:textId="77777777" w:rsidTr="004E4D39">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6A24F" w14:textId="4A4D5697" w:rsidR="00865940" w:rsidRPr="00865940" w:rsidRDefault="00865940" w:rsidP="00865940">
            <w:pPr>
              <w:rPr>
                <w:rFonts w:eastAsia="Times New Roman" w:cs="Times New Roman"/>
              </w:rPr>
            </w:pPr>
            <w:r w:rsidRPr="00865940">
              <w:rPr>
                <w:rFonts w:eastAsia="Times New Roman" w:cs="Times New Roman"/>
                <w:b/>
                <w:bCs/>
                <w:color w:val="FF0000"/>
                <w:sz w:val="26"/>
                <w:szCs w:val="26"/>
              </w:rPr>
              <w:t>VII</w:t>
            </w:r>
            <w:r>
              <w:rPr>
                <w:rFonts w:eastAsia="Times New Roman" w:cs="Times New Roman"/>
                <w:b/>
                <w:bCs/>
                <w:color w:val="FF0000"/>
                <w:sz w:val="26"/>
                <w:szCs w:val="26"/>
              </w:rPr>
              <w:t>I</w:t>
            </w:r>
            <w:r w:rsidRPr="00865940">
              <w:rPr>
                <w:rFonts w:eastAsia="Times New Roman" w:cs="Times New Roman"/>
                <w:b/>
                <w:bCs/>
                <w:color w:val="FF0000"/>
                <w:sz w:val="26"/>
                <w:szCs w:val="26"/>
              </w:rPr>
              <w:t xml:space="preserve"> </w:t>
            </w:r>
            <w:r>
              <w:rPr>
                <w:rFonts w:eastAsia="Times New Roman" w:cs="Times New Roman"/>
                <w:b/>
                <w:bCs/>
                <w:color w:val="FF0000"/>
                <w:sz w:val="26"/>
                <w:szCs w:val="26"/>
              </w:rPr>
              <w:t>Creative Expression Through the Arts</w:t>
            </w:r>
          </w:p>
          <w:p w14:paraId="7365AD20" w14:textId="477C56A2" w:rsidR="00865940" w:rsidRPr="00865940" w:rsidRDefault="00865940" w:rsidP="00865940">
            <w:pPr>
              <w:rPr>
                <w:rFonts w:eastAsia="Times New Roman" w:cs="Times New Roman"/>
              </w:rPr>
            </w:pPr>
            <w:r>
              <w:rPr>
                <w:rFonts w:eastAsia="Times New Roman" w:cs="Times New Roman"/>
                <w:b/>
                <w:bCs/>
                <w:i/>
                <w:iCs/>
                <w:color w:val="000000"/>
                <w:sz w:val="26"/>
                <w:szCs w:val="26"/>
              </w:rPr>
              <w:t>Music</w:t>
            </w:r>
          </w:p>
          <w:p w14:paraId="0980E1EC" w14:textId="77777777" w:rsidR="00865940" w:rsidRDefault="00865940" w:rsidP="00865940">
            <w:pPr>
              <w:rPr>
                <w:rFonts w:eastAsia="Times New Roman" w:cs="Times New Roman"/>
                <w:color w:val="222222"/>
                <w:sz w:val="26"/>
                <w:szCs w:val="26"/>
                <w:shd w:val="clear" w:color="auto" w:fill="FFFFFF"/>
              </w:rPr>
            </w:pPr>
          </w:p>
          <w:p w14:paraId="3067CB4A" w14:textId="48364E18" w:rsidR="00865940" w:rsidRDefault="00865940" w:rsidP="00865940">
            <w:pPr>
              <w:rPr>
                <w:rFonts w:cstheme="minorHAnsi"/>
                <w:sz w:val="22"/>
                <w:szCs w:val="27"/>
              </w:rPr>
            </w:pPr>
            <w:r w:rsidRPr="009C6AF9">
              <w:rPr>
                <w:rFonts w:cstheme="minorHAnsi"/>
                <w:sz w:val="22"/>
                <w:szCs w:val="27"/>
              </w:rPr>
              <w:t>Begins to engage in a variety of individual and group musical activities</w:t>
            </w:r>
          </w:p>
          <w:p w14:paraId="665EB839" w14:textId="77777777" w:rsidR="004E4D39" w:rsidRPr="009C6AF9" w:rsidRDefault="004E4D39" w:rsidP="00865940">
            <w:pPr>
              <w:rPr>
                <w:rFonts w:cstheme="minorHAnsi"/>
                <w:sz w:val="22"/>
                <w:szCs w:val="27"/>
              </w:rPr>
            </w:pPr>
          </w:p>
          <w:p w14:paraId="532DCC85" w14:textId="1310E07D" w:rsidR="00865940" w:rsidRPr="00865940" w:rsidRDefault="00865940" w:rsidP="00865940">
            <w:pPr>
              <w:rPr>
                <w:rFonts w:eastAsia="Times New Roman" w:cs="Times New Roman"/>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8DC62" w14:textId="2608DAEC" w:rsidR="00865940" w:rsidRPr="00865940" w:rsidRDefault="004E4D39" w:rsidP="00865940">
            <w:pPr>
              <w:spacing w:after="240"/>
              <w:rPr>
                <w:rFonts w:eastAsia="Times New Roman" w:cs="Times New Roman"/>
              </w:rPr>
            </w:pPr>
            <w:r w:rsidRPr="009C6AF9">
              <w:rPr>
                <w:rFonts w:cstheme="minorHAnsi"/>
              </w:rPr>
              <w:t>Play a freeze dance… but instead of saying “Freeze!” Say “Rest!” Let children sit down, lay down, anyway they want to rest.</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6B70E" w14:textId="3FEDEAEF" w:rsidR="00865940" w:rsidRPr="00865940" w:rsidRDefault="0025076E" w:rsidP="004E4D39">
            <w:pPr>
              <w:spacing w:after="240"/>
              <w:rPr>
                <w:rFonts w:eastAsia="Times New Roman" w:cs="Times New Roman"/>
              </w:rPr>
            </w:pPr>
            <w:r>
              <w:rPr>
                <w:rFonts w:eastAsia="Times New Roman" w:cs="Times New Roman"/>
              </w:rPr>
              <w:t>By playing music on your phone or CD’s you can encourage your child to listen, move, dance, and sing along. Don’t forget to demonstrate this by modeling.</w:t>
            </w:r>
            <w:bookmarkStart w:id="0" w:name="_GoBack"/>
            <w:bookmarkEnd w:id="0"/>
          </w:p>
        </w:tc>
      </w:tr>
    </w:tbl>
    <w:p w14:paraId="2BFED3B4" w14:textId="77777777" w:rsidR="00865940" w:rsidRPr="00865940" w:rsidRDefault="00865940" w:rsidP="00865940">
      <w:pPr>
        <w:rPr>
          <w:rFonts w:eastAsia="Times New Roman" w:cs="Times New Roman"/>
        </w:rPr>
      </w:pPr>
    </w:p>
    <w:p w14:paraId="3D49BDCA" w14:textId="77777777" w:rsidR="005057D2" w:rsidRPr="00865940" w:rsidRDefault="009A596F"/>
    <w:sectPr w:rsidR="005057D2" w:rsidRPr="00865940" w:rsidSect="0086594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9201" w14:textId="77777777" w:rsidR="009A596F" w:rsidRDefault="009A596F" w:rsidP="00865940">
      <w:r>
        <w:separator/>
      </w:r>
    </w:p>
  </w:endnote>
  <w:endnote w:type="continuationSeparator" w:id="0">
    <w:p w14:paraId="1C2E77A3" w14:textId="77777777" w:rsidR="009A596F" w:rsidRDefault="009A596F" w:rsidP="0086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B600" w14:textId="77777777" w:rsidR="009A596F" w:rsidRDefault="009A596F" w:rsidP="00865940">
      <w:r>
        <w:separator/>
      </w:r>
    </w:p>
  </w:footnote>
  <w:footnote w:type="continuationSeparator" w:id="0">
    <w:p w14:paraId="0A89D335" w14:textId="77777777" w:rsidR="009A596F" w:rsidRDefault="009A596F" w:rsidP="0086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3070" w14:textId="5C51C7A0" w:rsidR="00865940" w:rsidRPr="00606539" w:rsidRDefault="00865940" w:rsidP="00865940">
    <w:pPr>
      <w:pStyle w:val="Header"/>
      <w:rPr>
        <w:b/>
      </w:rPr>
    </w:pPr>
    <w:r>
      <w:rPr>
        <w:b/>
      </w:rPr>
      <w:t>Gabby McCarthy Twos</w:t>
    </w:r>
    <w:r>
      <w:rPr>
        <w:b/>
      </w:rPr>
      <w:tab/>
    </w:r>
    <w:r>
      <w:rPr>
        <w:b/>
      </w:rPr>
      <w:t xml:space="preserve">                            </w:t>
    </w:r>
    <w:r>
      <w:rPr>
        <w:b/>
      </w:rPr>
      <w:t>Weekly Peek</w:t>
    </w:r>
    <w:r>
      <w:rPr>
        <w:b/>
      </w:rPr>
      <w:tab/>
    </w:r>
    <w:r>
      <w:rPr>
        <w:b/>
      </w:rPr>
      <w:tab/>
    </w:r>
    <w:r>
      <w:rPr>
        <w:b/>
      </w:rPr>
      <w:t xml:space="preserve">Week </w:t>
    </w:r>
    <w:r>
      <w:rPr>
        <w:b/>
      </w:rPr>
      <w:t>9</w:t>
    </w:r>
    <w:r>
      <w:rPr>
        <w:b/>
      </w:rPr>
      <w:tab/>
    </w:r>
    <w:r>
      <w:rPr>
        <w:b/>
      </w:rPr>
      <w:tab/>
    </w:r>
    <w:r>
      <w:rPr>
        <w:b/>
      </w:rPr>
      <w:tab/>
    </w:r>
    <w:r>
      <w:rPr>
        <w:b/>
      </w:rPr>
      <w:tab/>
    </w:r>
    <w:r>
      <w:rPr>
        <w:b/>
      </w:rPr>
      <w:t xml:space="preserve">                                 </w:t>
    </w:r>
    <w:r>
      <w:rPr>
        <w:b/>
      </w:rPr>
      <w:t>Creating our Community</w:t>
    </w:r>
    <w:r>
      <w:rPr>
        <w:b/>
      </w:rPr>
      <w:tab/>
    </w:r>
    <w:r>
      <w:rPr>
        <w:b/>
      </w:rPr>
      <w:tab/>
      <w:t>Sept 19th</w:t>
    </w:r>
  </w:p>
  <w:p w14:paraId="312D1A64" w14:textId="77777777" w:rsidR="00865940" w:rsidRDefault="00865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40"/>
    <w:rsid w:val="0025076E"/>
    <w:rsid w:val="004E4D39"/>
    <w:rsid w:val="00865940"/>
    <w:rsid w:val="00996A28"/>
    <w:rsid w:val="009A596F"/>
    <w:rsid w:val="00CB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FE74B"/>
  <w15:chartTrackingRefBased/>
  <w15:docId w15:val="{A62F02E4-3B52-0448-936E-C0F919C3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40"/>
    <w:pPr>
      <w:tabs>
        <w:tab w:val="center" w:pos="4680"/>
        <w:tab w:val="right" w:pos="9360"/>
      </w:tabs>
    </w:pPr>
  </w:style>
  <w:style w:type="character" w:customStyle="1" w:styleId="HeaderChar">
    <w:name w:val="Header Char"/>
    <w:basedOn w:val="DefaultParagraphFont"/>
    <w:link w:val="Header"/>
    <w:uiPriority w:val="99"/>
    <w:rsid w:val="00865940"/>
  </w:style>
  <w:style w:type="paragraph" w:styleId="Footer">
    <w:name w:val="footer"/>
    <w:basedOn w:val="Normal"/>
    <w:link w:val="FooterChar"/>
    <w:uiPriority w:val="99"/>
    <w:unhideWhenUsed/>
    <w:rsid w:val="00865940"/>
    <w:pPr>
      <w:tabs>
        <w:tab w:val="center" w:pos="4680"/>
        <w:tab w:val="right" w:pos="9360"/>
      </w:tabs>
    </w:pPr>
  </w:style>
  <w:style w:type="character" w:customStyle="1" w:styleId="FooterChar">
    <w:name w:val="Footer Char"/>
    <w:basedOn w:val="DefaultParagraphFont"/>
    <w:link w:val="Footer"/>
    <w:uiPriority w:val="99"/>
    <w:rsid w:val="00865940"/>
  </w:style>
  <w:style w:type="paragraph" w:styleId="NormalWeb">
    <w:name w:val="Normal (Web)"/>
    <w:basedOn w:val="Normal"/>
    <w:uiPriority w:val="99"/>
    <w:semiHidden/>
    <w:unhideWhenUsed/>
    <w:rsid w:val="008659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65591">
      <w:bodyDiv w:val="1"/>
      <w:marLeft w:val="0"/>
      <w:marRight w:val="0"/>
      <w:marTop w:val="0"/>
      <w:marBottom w:val="0"/>
      <w:divBdr>
        <w:top w:val="none" w:sz="0" w:space="0" w:color="auto"/>
        <w:left w:val="none" w:sz="0" w:space="0" w:color="auto"/>
        <w:bottom w:val="none" w:sz="0" w:space="0" w:color="auto"/>
        <w:right w:val="none" w:sz="0" w:space="0" w:color="auto"/>
      </w:divBdr>
    </w:div>
    <w:div w:id="830221166">
      <w:bodyDiv w:val="1"/>
      <w:marLeft w:val="0"/>
      <w:marRight w:val="0"/>
      <w:marTop w:val="0"/>
      <w:marBottom w:val="0"/>
      <w:divBdr>
        <w:top w:val="none" w:sz="0" w:space="0" w:color="auto"/>
        <w:left w:val="none" w:sz="0" w:space="0" w:color="auto"/>
        <w:bottom w:val="none" w:sz="0" w:space="0" w:color="auto"/>
        <w:right w:val="none" w:sz="0" w:space="0" w:color="auto"/>
      </w:divBdr>
      <w:divsChild>
        <w:div w:id="678239465">
          <w:marLeft w:val="-108"/>
          <w:marRight w:val="0"/>
          <w:marTop w:val="0"/>
          <w:marBottom w:val="0"/>
          <w:divBdr>
            <w:top w:val="none" w:sz="0" w:space="0" w:color="auto"/>
            <w:left w:val="none" w:sz="0" w:space="0" w:color="auto"/>
            <w:bottom w:val="none" w:sz="0" w:space="0" w:color="auto"/>
            <w:right w:val="none" w:sz="0" w:space="0" w:color="auto"/>
          </w:divBdr>
        </w:div>
      </w:divsChild>
    </w:div>
    <w:div w:id="890312050">
      <w:bodyDiv w:val="1"/>
      <w:marLeft w:val="0"/>
      <w:marRight w:val="0"/>
      <w:marTop w:val="0"/>
      <w:marBottom w:val="0"/>
      <w:divBdr>
        <w:top w:val="none" w:sz="0" w:space="0" w:color="auto"/>
        <w:left w:val="none" w:sz="0" w:space="0" w:color="auto"/>
        <w:bottom w:val="none" w:sz="0" w:space="0" w:color="auto"/>
        <w:right w:val="none" w:sz="0" w:space="0" w:color="auto"/>
      </w:divBdr>
      <w:divsChild>
        <w:div w:id="1817989071">
          <w:marLeft w:val="0"/>
          <w:marRight w:val="0"/>
          <w:marTop w:val="0"/>
          <w:marBottom w:val="0"/>
          <w:divBdr>
            <w:top w:val="none" w:sz="0" w:space="0" w:color="auto"/>
            <w:left w:val="none" w:sz="0" w:space="0" w:color="auto"/>
            <w:bottom w:val="none" w:sz="0" w:space="0" w:color="auto"/>
            <w:right w:val="none" w:sz="0" w:space="0" w:color="auto"/>
          </w:divBdr>
          <w:divsChild>
            <w:div w:id="1779637062">
              <w:marLeft w:val="0"/>
              <w:marRight w:val="0"/>
              <w:marTop w:val="0"/>
              <w:marBottom w:val="0"/>
              <w:divBdr>
                <w:top w:val="none" w:sz="0" w:space="0" w:color="auto"/>
                <w:left w:val="none" w:sz="0" w:space="0" w:color="auto"/>
                <w:bottom w:val="none" w:sz="0" w:space="0" w:color="auto"/>
                <w:right w:val="none" w:sz="0" w:space="0" w:color="auto"/>
              </w:divBdr>
              <w:divsChild>
                <w:div w:id="373191062">
                  <w:marLeft w:val="0"/>
                  <w:marRight w:val="0"/>
                  <w:marTop w:val="0"/>
                  <w:marBottom w:val="0"/>
                  <w:divBdr>
                    <w:top w:val="none" w:sz="0" w:space="0" w:color="auto"/>
                    <w:left w:val="none" w:sz="0" w:space="0" w:color="auto"/>
                    <w:bottom w:val="none" w:sz="0" w:space="0" w:color="auto"/>
                    <w:right w:val="none" w:sz="0" w:space="0" w:color="auto"/>
                  </w:divBdr>
                  <w:divsChild>
                    <w:div w:id="1887717728">
                      <w:marLeft w:val="0"/>
                      <w:marRight w:val="0"/>
                      <w:marTop w:val="0"/>
                      <w:marBottom w:val="0"/>
                      <w:divBdr>
                        <w:top w:val="none" w:sz="0" w:space="0" w:color="auto"/>
                        <w:left w:val="none" w:sz="0" w:space="0" w:color="auto"/>
                        <w:bottom w:val="none" w:sz="0" w:space="0" w:color="auto"/>
                        <w:right w:val="none" w:sz="0" w:space="0" w:color="auto"/>
                      </w:divBdr>
                    </w:div>
                  </w:divsChild>
                </w:div>
                <w:div w:id="6989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8031">
          <w:marLeft w:val="0"/>
          <w:marRight w:val="0"/>
          <w:marTop w:val="0"/>
          <w:marBottom w:val="0"/>
          <w:divBdr>
            <w:top w:val="none" w:sz="0" w:space="0" w:color="auto"/>
            <w:left w:val="none" w:sz="0" w:space="0" w:color="auto"/>
            <w:bottom w:val="none" w:sz="0" w:space="0" w:color="auto"/>
            <w:right w:val="none" w:sz="0" w:space="0" w:color="auto"/>
          </w:divBdr>
          <w:divsChild>
            <w:div w:id="547225687">
              <w:marLeft w:val="0"/>
              <w:marRight w:val="0"/>
              <w:marTop w:val="0"/>
              <w:marBottom w:val="0"/>
              <w:divBdr>
                <w:top w:val="none" w:sz="0" w:space="0" w:color="auto"/>
                <w:left w:val="none" w:sz="0" w:space="0" w:color="auto"/>
                <w:bottom w:val="none" w:sz="0" w:space="0" w:color="auto"/>
                <w:right w:val="none" w:sz="0" w:space="0" w:color="auto"/>
              </w:divBdr>
              <w:divsChild>
                <w:div w:id="1615478433">
                  <w:marLeft w:val="0"/>
                  <w:marRight w:val="0"/>
                  <w:marTop w:val="0"/>
                  <w:marBottom w:val="0"/>
                  <w:divBdr>
                    <w:top w:val="none" w:sz="0" w:space="0" w:color="auto"/>
                    <w:left w:val="none" w:sz="0" w:space="0" w:color="auto"/>
                    <w:bottom w:val="none" w:sz="0" w:space="0" w:color="auto"/>
                    <w:right w:val="none" w:sz="0" w:space="0" w:color="auto"/>
                  </w:divBdr>
                </w:div>
                <w:div w:id="1408184935">
                  <w:marLeft w:val="0"/>
                  <w:marRight w:val="0"/>
                  <w:marTop w:val="0"/>
                  <w:marBottom w:val="0"/>
                  <w:divBdr>
                    <w:top w:val="none" w:sz="0" w:space="0" w:color="auto"/>
                    <w:left w:val="single" w:sz="24" w:space="0" w:color="55803E"/>
                    <w:bottom w:val="none" w:sz="0" w:space="0" w:color="auto"/>
                    <w:right w:val="none" w:sz="0" w:space="0" w:color="auto"/>
                  </w:divBdr>
                </w:div>
              </w:divsChild>
            </w:div>
          </w:divsChild>
        </w:div>
      </w:divsChild>
    </w:div>
    <w:div w:id="8992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2022-07-20T10:59:00Z</dcterms:created>
  <dcterms:modified xsi:type="dcterms:W3CDTF">2022-07-20T11:27:00Z</dcterms:modified>
</cp:coreProperties>
</file>