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D21878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34323A" w14:paraId="3DB83B79" w14:textId="77777777" w:rsidTr="00D21878">
        <w:trPr>
          <w:trHeight w:val="1872"/>
        </w:trPr>
        <w:tc>
          <w:tcPr>
            <w:tcW w:w="4937" w:type="dxa"/>
          </w:tcPr>
          <w:p w14:paraId="35CE5B39" w14:textId="3A92AEC5" w:rsidR="00C072FC" w:rsidRPr="0034323A" w:rsidRDefault="001F19F8" w:rsidP="00FE1058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>Social Emotional-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>-</w:t>
            </w:r>
            <w:r w:rsidR="0057307F" w:rsidRPr="0034323A">
              <w:rPr>
                <w:rFonts w:asciiTheme="minorHAnsi" w:hAnsiTheme="minorHAnsi" w:cstheme="minorHAnsi"/>
                <w:sz w:val="24"/>
              </w:rPr>
              <w:t xml:space="preserve"> uses sounds and facial expressions to respond to caregiver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>.</w:t>
            </w:r>
            <w:r w:rsidR="004B2CB9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7307F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-</w:t>
            </w:r>
            <w:r w:rsidR="0057307F" w:rsidRPr="0034323A">
              <w:rPr>
                <w:rFonts w:asciiTheme="minorHAnsi" w:hAnsiTheme="minorHAnsi" w:cstheme="minorHAnsi"/>
                <w:sz w:val="24"/>
              </w:rPr>
              <w:t xml:space="preserve">Attends to sights, sounds, </w:t>
            </w:r>
            <w:r w:rsidR="00B15F64" w:rsidRPr="0034323A">
              <w:rPr>
                <w:rFonts w:asciiTheme="minorHAnsi" w:hAnsiTheme="minorHAnsi" w:cstheme="minorHAnsi"/>
                <w:sz w:val="24"/>
              </w:rPr>
              <w:t>and objects.</w:t>
            </w:r>
          </w:p>
        </w:tc>
        <w:tc>
          <w:tcPr>
            <w:tcW w:w="4752" w:type="dxa"/>
          </w:tcPr>
          <w:p w14:paraId="488E5C78" w14:textId="2B1D2351" w:rsidR="00A61FAC" w:rsidRPr="0034323A" w:rsidRDefault="0084377F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Play with 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>dolls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 and tell them look they are crying.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 xml:space="preserve">Do you want to 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>see if their wet or hungry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>?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>N</w:t>
            </w:r>
            <w:r w:rsidR="00333204" w:rsidRPr="0034323A">
              <w:rPr>
                <w:rFonts w:asciiTheme="minorHAnsi" w:hAnsiTheme="minorHAnsi" w:cstheme="minorHAnsi"/>
                <w:sz w:val="24"/>
              </w:rPr>
              <w:t xml:space="preserve">ow their 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whining </w:t>
            </w:r>
            <w:r w:rsidR="00712187" w:rsidRPr="0034323A">
              <w:rPr>
                <w:rFonts w:asciiTheme="minorHAnsi" w:hAnsiTheme="minorHAnsi" w:cstheme="minorHAnsi"/>
                <w:sz w:val="24"/>
              </w:rPr>
              <w:t xml:space="preserve">should we 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see if they want to be picked up </w:t>
            </w:r>
            <w:r w:rsidR="000E7C54" w:rsidRPr="0034323A">
              <w:rPr>
                <w:rFonts w:asciiTheme="minorHAnsi" w:hAnsiTheme="minorHAnsi" w:cstheme="minorHAnsi"/>
                <w:sz w:val="24"/>
              </w:rPr>
              <w:t>and held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>or go to sleep</w:t>
            </w:r>
            <w:r w:rsidR="000E7C54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26055" w:rsidRPr="0034323A">
              <w:rPr>
                <w:rFonts w:asciiTheme="minorHAnsi" w:hAnsiTheme="minorHAnsi" w:cstheme="minorHAnsi"/>
                <w:sz w:val="24"/>
              </w:rPr>
              <w:t xml:space="preserve">and </w:t>
            </w:r>
            <w:r w:rsidR="000E7C54" w:rsidRPr="0034323A">
              <w:rPr>
                <w:rFonts w:asciiTheme="minorHAnsi" w:hAnsiTheme="minorHAnsi" w:cstheme="minorHAnsi"/>
                <w:sz w:val="24"/>
              </w:rPr>
              <w:t>take a nap?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046B5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734C7E" w:rsidRPr="0034323A">
              <w:rPr>
                <w:rFonts w:asciiTheme="minorHAnsi" w:hAnsiTheme="minorHAnsi" w:cstheme="minorHAnsi"/>
                <w:sz w:val="24"/>
              </w:rPr>
              <w:t>make animal</w:t>
            </w:r>
            <w:r w:rsidR="006046B5" w:rsidRPr="0034323A">
              <w:rPr>
                <w:rFonts w:asciiTheme="minorHAnsi" w:hAnsiTheme="minorHAnsi" w:cstheme="minorHAnsi"/>
                <w:sz w:val="24"/>
              </w:rPr>
              <w:t xml:space="preserve"> sounds and see if you know what it is</w:t>
            </w:r>
            <w:r w:rsidR="00734C7E" w:rsidRPr="0034323A">
              <w:rPr>
                <w:rFonts w:asciiTheme="minorHAnsi" w:hAnsiTheme="minorHAnsi" w:cstheme="minorHAnsi"/>
                <w:sz w:val="24"/>
              </w:rPr>
              <w:t>-look at objects and see how they work. (cars, trucks, blocks).</w:t>
            </w:r>
          </w:p>
        </w:tc>
        <w:tc>
          <w:tcPr>
            <w:tcW w:w="5071" w:type="dxa"/>
          </w:tcPr>
          <w:p w14:paraId="187E3B5E" w14:textId="30EC3866" w:rsidR="00663398" w:rsidRPr="0034323A" w:rsidRDefault="00FA0AD7" w:rsidP="00FE1058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 Play with stuffed animals and make facial expressions as you make the sound they do. </w:t>
            </w:r>
            <w:r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Older-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Show them pictures of animals and tell them what it is</w:t>
            </w:r>
            <w:r w:rsidR="002B7996" w:rsidRPr="0034323A">
              <w:rPr>
                <w:rFonts w:asciiTheme="minorHAnsi" w:hAnsiTheme="minorHAnsi" w:cstheme="minorHAnsi"/>
                <w:sz w:val="24"/>
              </w:rPr>
              <w:t>,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B7996" w:rsidRPr="0034323A">
              <w:rPr>
                <w:rFonts w:asciiTheme="minorHAnsi" w:hAnsiTheme="minorHAnsi" w:cstheme="minorHAnsi"/>
                <w:sz w:val="24"/>
              </w:rPr>
              <w:t>what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it eats</w:t>
            </w:r>
            <w:r w:rsidR="002B7996" w:rsidRPr="0034323A">
              <w:rPr>
                <w:rFonts w:asciiTheme="minorHAnsi" w:hAnsiTheme="minorHAnsi" w:cstheme="minorHAnsi"/>
                <w:sz w:val="24"/>
              </w:rPr>
              <w:t>, where it lives, and the sound it makes.</w:t>
            </w:r>
          </w:p>
        </w:tc>
      </w:tr>
      <w:tr w:rsidR="00A61FAC" w:rsidRPr="0034323A" w14:paraId="0262E159" w14:textId="77777777" w:rsidTr="00D21878">
        <w:trPr>
          <w:trHeight w:val="1872"/>
        </w:trPr>
        <w:tc>
          <w:tcPr>
            <w:tcW w:w="4937" w:type="dxa"/>
          </w:tcPr>
          <w:p w14:paraId="53BD52E8" w14:textId="182E513C" w:rsidR="00A61FAC" w:rsidRPr="0034323A" w:rsidRDefault="001F19F8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B15F64" w:rsidRPr="0034323A">
              <w:rPr>
                <w:rFonts w:asciiTheme="minorHAnsi" w:hAnsiTheme="minorHAnsi" w:cstheme="minorHAnsi"/>
                <w:sz w:val="24"/>
              </w:rPr>
              <w:t xml:space="preserve"> Increases knowledge through listening-turns head toward familiar sounds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>.</w:t>
            </w:r>
            <w:r w:rsidR="00B15F64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</w:t>
            </w:r>
            <w:r w:rsidR="00B15F64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B15F64"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B15F64" w:rsidRPr="0034323A">
              <w:rPr>
                <w:rFonts w:asciiTheme="minorHAnsi" w:hAnsiTheme="minorHAnsi" w:cstheme="minorHAnsi"/>
                <w:sz w:val="24"/>
              </w:rPr>
              <w:t xml:space="preserve"> Begins orien</w:t>
            </w:r>
            <w:r w:rsidR="0084377F" w:rsidRPr="0034323A">
              <w:rPr>
                <w:rFonts w:asciiTheme="minorHAnsi" w:hAnsiTheme="minorHAnsi" w:cstheme="minorHAnsi"/>
                <w:sz w:val="24"/>
              </w:rPr>
              <w:t>ting to own name.</w:t>
            </w:r>
          </w:p>
          <w:p w14:paraId="417F8DBC" w14:textId="77777777" w:rsidR="0034333E" w:rsidRPr="0034323A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34323A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34323A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34323A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52" w:type="dxa"/>
          </w:tcPr>
          <w:p w14:paraId="0B1ADA59" w14:textId="2B61B27C" w:rsidR="00A61FAC" w:rsidRPr="0034323A" w:rsidRDefault="00734C7E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F5616" w:rsidRPr="0034323A">
              <w:rPr>
                <w:rFonts w:asciiTheme="minorHAnsi" w:hAnsiTheme="minorHAnsi" w:cstheme="minorHAnsi"/>
                <w:sz w:val="24"/>
              </w:rPr>
              <w:t>Play the CD Farmer in the Dell- as they listen, they will respond to the sounds. Read the book with it</w:t>
            </w:r>
            <w:r w:rsidR="008F5616" w:rsidRPr="0034323A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. </w:t>
            </w:r>
            <w:r w:rsidR="008F5616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8F5616" w:rsidRPr="0034323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712187" w:rsidRPr="0034323A">
              <w:rPr>
                <w:rFonts w:asciiTheme="minorHAnsi" w:hAnsiTheme="minorHAnsi" w:cstheme="minorHAnsi"/>
                <w:sz w:val="24"/>
              </w:rPr>
              <w:t>Read Old McDonald, Farmer in the Dell, and Cows in the kitchen. When reading use the child’s name</w:t>
            </w:r>
            <w:r w:rsidR="00FA0AD7" w:rsidRPr="0034323A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20373E6F" w14:textId="10AC3AC2" w:rsidR="00A61FAC" w:rsidRPr="0034323A" w:rsidRDefault="002B7996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-Read books to them and show them the pictures and tell them what it is </w:t>
            </w:r>
            <w:r w:rsidR="003C479D" w:rsidRPr="0034323A">
              <w:rPr>
                <w:rFonts w:asciiTheme="minorHAnsi" w:hAnsiTheme="minorHAnsi" w:cstheme="minorHAnsi"/>
                <w:sz w:val="24"/>
              </w:rPr>
              <w:t xml:space="preserve">and what sound does it make. </w:t>
            </w:r>
            <w:r w:rsidR="003C479D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3C479D" w:rsidRPr="0034323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3C479D" w:rsidRPr="0034323A">
              <w:rPr>
                <w:rFonts w:asciiTheme="minorHAnsi" w:hAnsiTheme="minorHAnsi" w:cstheme="minorHAnsi"/>
                <w:sz w:val="24"/>
              </w:rPr>
              <w:t>Read books to them also but use their name throughout the book so they will respond to their name.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C479D" w:rsidRPr="0034323A">
              <w:rPr>
                <w:rFonts w:asciiTheme="minorHAnsi" w:hAnsiTheme="minorHAnsi" w:cstheme="minorHAnsi"/>
                <w:sz w:val="24"/>
              </w:rPr>
              <w:t>They love singing so try singing some.</w:t>
            </w:r>
          </w:p>
        </w:tc>
      </w:tr>
      <w:tr w:rsidR="00A61FAC" w:rsidRPr="0034323A" w14:paraId="5F89F5AA" w14:textId="77777777" w:rsidTr="00D21878">
        <w:trPr>
          <w:trHeight w:val="1872"/>
        </w:trPr>
        <w:tc>
          <w:tcPr>
            <w:tcW w:w="4937" w:type="dxa"/>
          </w:tcPr>
          <w:p w14:paraId="266BCF94" w14:textId="416F6A6F" w:rsidR="00A61FAC" w:rsidRPr="0034323A" w:rsidRDefault="001F19F8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>-</w:t>
            </w:r>
            <w:r w:rsidR="0084377F" w:rsidRPr="0034323A">
              <w:rPr>
                <w:rFonts w:asciiTheme="minorHAnsi" w:hAnsiTheme="minorHAnsi" w:cstheme="minorHAnsi"/>
                <w:sz w:val="24"/>
              </w:rPr>
              <w:t xml:space="preserve"> Explores objects with different characteristics. </w:t>
            </w:r>
            <w:r w:rsidR="0084377F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84377F"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84377F" w:rsidRPr="0034323A">
              <w:rPr>
                <w:rFonts w:asciiTheme="minorHAnsi" w:hAnsiTheme="minorHAnsi" w:cstheme="minorHAnsi"/>
                <w:sz w:val="24"/>
              </w:rPr>
              <w:t>Number sense-looking for more than one object.</w:t>
            </w:r>
          </w:p>
        </w:tc>
        <w:tc>
          <w:tcPr>
            <w:tcW w:w="4752" w:type="dxa"/>
          </w:tcPr>
          <w:p w14:paraId="110715BF" w14:textId="1204529B" w:rsidR="00A61FAC" w:rsidRPr="0034323A" w:rsidRDefault="003C479D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Give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them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different objects to explore</w:t>
            </w:r>
            <w:r w:rsidR="001749AA" w:rsidRPr="0034323A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hard,</w:t>
            </w:r>
            <w:r w:rsidR="004B2CB9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>soft,</w:t>
            </w:r>
            <w:r w:rsidR="004B2CB9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 xml:space="preserve">rough, sandy, silky, bumpy. </w:t>
            </w:r>
            <w:r w:rsidR="00921AE2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921AE2" w:rsidRPr="0034323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6731C0" w:rsidRPr="0034323A">
              <w:rPr>
                <w:rFonts w:asciiTheme="minorHAnsi" w:hAnsiTheme="minorHAnsi" w:cstheme="minorHAnsi"/>
                <w:sz w:val="24"/>
              </w:rPr>
              <w:t xml:space="preserve">Fill and dump farm animals-count them as you drop them in-hide some and see </w:t>
            </w:r>
            <w:r w:rsidR="00D11FEF" w:rsidRPr="0034323A">
              <w:rPr>
                <w:rFonts w:asciiTheme="minorHAnsi" w:hAnsiTheme="minorHAnsi" w:cstheme="minorHAnsi"/>
                <w:sz w:val="24"/>
              </w:rPr>
              <w:t>if they</w:t>
            </w:r>
            <w:r w:rsidR="006731C0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11FEF" w:rsidRPr="0034323A">
              <w:rPr>
                <w:rFonts w:asciiTheme="minorHAnsi" w:hAnsiTheme="minorHAnsi" w:cstheme="minorHAnsi"/>
                <w:sz w:val="24"/>
              </w:rPr>
              <w:t>will look</w:t>
            </w:r>
            <w:r w:rsidR="006731C0" w:rsidRPr="0034323A">
              <w:rPr>
                <w:rFonts w:asciiTheme="minorHAnsi" w:hAnsiTheme="minorHAnsi" w:cstheme="minorHAnsi"/>
                <w:sz w:val="24"/>
              </w:rPr>
              <w:t xml:space="preserve"> for more than one.</w:t>
            </w:r>
            <w:r w:rsidR="00921AE2"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57D9F49C" w14:textId="2CA69191" w:rsidR="00A61FAC" w:rsidRPr="0034323A" w:rsidRDefault="00D11FEF" w:rsidP="0079212A">
            <w:pPr>
              <w:rPr>
                <w:rFonts w:asciiTheme="minorHAnsi" w:hAnsiTheme="minorHAnsi" w:cstheme="minorHAnsi"/>
                <w:sz w:val="24"/>
              </w:rPr>
            </w:pPr>
            <w:r w:rsidRPr="0034323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4323A">
              <w:rPr>
                <w:rFonts w:asciiTheme="minorHAnsi" w:hAnsiTheme="minorHAnsi" w:cstheme="minorHAnsi"/>
                <w:sz w:val="24"/>
              </w:rPr>
              <w:t xml:space="preserve">- Let them explore different objects while home- squishy, gooey, knobby, </w:t>
            </w:r>
            <w:r w:rsidR="00BB7B8D" w:rsidRPr="0034323A">
              <w:rPr>
                <w:rFonts w:asciiTheme="minorHAnsi" w:hAnsiTheme="minorHAnsi" w:cstheme="minorHAnsi"/>
                <w:sz w:val="24"/>
              </w:rPr>
              <w:t xml:space="preserve">types of food, toys, and whatever you can find that would be interesting. </w:t>
            </w:r>
            <w:r w:rsidR="00BB7B8D" w:rsidRPr="0034323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BB7B8D" w:rsidRPr="0034323A">
              <w:rPr>
                <w:rFonts w:asciiTheme="minorHAnsi" w:hAnsiTheme="minorHAnsi" w:cstheme="minorHAnsi"/>
                <w:sz w:val="24"/>
              </w:rPr>
              <w:t>- Fill and dump different objects and count them as you do. Hide some to see if they will look for more.</w:t>
            </w:r>
          </w:p>
        </w:tc>
      </w:tr>
    </w:tbl>
    <w:p w14:paraId="4620BC8B" w14:textId="755EAB19" w:rsidR="001D376D" w:rsidRPr="0034323A" w:rsidRDefault="00ED73AC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34323A" w:rsidRDefault="00A61FAC" w:rsidP="00A61FAC">
      <w:pPr>
        <w:rPr>
          <w:rFonts w:asciiTheme="minorHAnsi" w:hAnsiTheme="minorHAnsi" w:cstheme="minorHAnsi"/>
          <w:sz w:val="24"/>
        </w:rPr>
      </w:pPr>
      <w:r w:rsidRPr="0034323A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34323A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34323A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34323A">
        <w:rPr>
          <w:rFonts w:asciiTheme="minorHAnsi" w:hAnsiTheme="minorHAnsi" w:cstheme="minorHAnsi"/>
          <w:sz w:val="24"/>
        </w:rPr>
        <w:t>Other New</w:t>
      </w:r>
      <w:r w:rsidR="001945E4" w:rsidRPr="0034323A">
        <w:rPr>
          <w:rFonts w:asciiTheme="minorHAnsi" w:hAnsiTheme="minorHAnsi" w:cstheme="minorHAnsi"/>
          <w:sz w:val="24"/>
        </w:rPr>
        <w:t xml:space="preserve">s- </w:t>
      </w:r>
    </w:p>
    <w:sectPr w:rsidR="00A61FAC" w:rsidRPr="0034323A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95F5" w14:textId="77777777" w:rsidR="00ED73AC" w:rsidRDefault="00ED73AC" w:rsidP="00A61FAC">
      <w:r>
        <w:separator/>
      </w:r>
    </w:p>
  </w:endnote>
  <w:endnote w:type="continuationSeparator" w:id="0">
    <w:p w14:paraId="462F443D" w14:textId="77777777" w:rsidR="00ED73AC" w:rsidRDefault="00ED73AC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123E" w14:textId="77777777" w:rsidR="00ED73AC" w:rsidRDefault="00ED73AC" w:rsidP="00A61FAC">
      <w:r>
        <w:separator/>
      </w:r>
    </w:p>
  </w:footnote>
  <w:footnote w:type="continuationSeparator" w:id="0">
    <w:p w14:paraId="2ACD70BC" w14:textId="77777777" w:rsidR="00ED73AC" w:rsidRDefault="00ED73AC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4341101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</w:t>
    </w:r>
    <w:r w:rsidR="00593304">
      <w:t xml:space="preserve">                        Life on Earth-Farm Animals </w:t>
    </w:r>
    <w:r w:rsidR="00B0233F">
      <w:t xml:space="preserve">                    </w:t>
    </w:r>
    <w:r w:rsidR="00A61FAC">
      <w:t>Week</w:t>
    </w:r>
    <w:r w:rsidR="00593304">
      <w:t xml:space="preserve"> </w:t>
    </w:r>
    <w:r w:rsidR="005062AA">
      <w:t>of</w:t>
    </w:r>
    <w:r w:rsidR="00593304">
      <w:t xml:space="preserve"> May </w:t>
    </w:r>
    <w:r w:rsidR="000B4368">
      <w:t>2cd</w:t>
    </w:r>
    <w:r w:rsidR="00593304">
      <w:t>-202</w:t>
    </w:r>
    <w:r w:rsidR="000B436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57BC5"/>
    <w:rsid w:val="00062E48"/>
    <w:rsid w:val="0006736F"/>
    <w:rsid w:val="000B4368"/>
    <w:rsid w:val="000E7C54"/>
    <w:rsid w:val="001244F1"/>
    <w:rsid w:val="0012600C"/>
    <w:rsid w:val="001749AA"/>
    <w:rsid w:val="001945E4"/>
    <w:rsid w:val="001A0B86"/>
    <w:rsid w:val="001A2A2C"/>
    <w:rsid w:val="001B5015"/>
    <w:rsid w:val="001F19F8"/>
    <w:rsid w:val="002848DC"/>
    <w:rsid w:val="002A5FA1"/>
    <w:rsid w:val="002B4E64"/>
    <w:rsid w:val="002B7996"/>
    <w:rsid w:val="002C3603"/>
    <w:rsid w:val="002E307C"/>
    <w:rsid w:val="00317424"/>
    <w:rsid w:val="00333204"/>
    <w:rsid w:val="0034323A"/>
    <w:rsid w:val="0034333E"/>
    <w:rsid w:val="0035442A"/>
    <w:rsid w:val="003878AE"/>
    <w:rsid w:val="003B63CA"/>
    <w:rsid w:val="003C479D"/>
    <w:rsid w:val="003E3158"/>
    <w:rsid w:val="003F2A39"/>
    <w:rsid w:val="003F5F3D"/>
    <w:rsid w:val="004468D2"/>
    <w:rsid w:val="00450ED0"/>
    <w:rsid w:val="004A6D60"/>
    <w:rsid w:val="004B2CB9"/>
    <w:rsid w:val="004F7283"/>
    <w:rsid w:val="005054DE"/>
    <w:rsid w:val="005062AA"/>
    <w:rsid w:val="0057307F"/>
    <w:rsid w:val="00593304"/>
    <w:rsid w:val="005C2BFE"/>
    <w:rsid w:val="005E7EF5"/>
    <w:rsid w:val="006046B5"/>
    <w:rsid w:val="00610CA5"/>
    <w:rsid w:val="00616EE4"/>
    <w:rsid w:val="006306A4"/>
    <w:rsid w:val="00663398"/>
    <w:rsid w:val="006731C0"/>
    <w:rsid w:val="006B19F6"/>
    <w:rsid w:val="006C4181"/>
    <w:rsid w:val="006D5329"/>
    <w:rsid w:val="006E27CD"/>
    <w:rsid w:val="00712187"/>
    <w:rsid w:val="007274C5"/>
    <w:rsid w:val="00734C7E"/>
    <w:rsid w:val="00753400"/>
    <w:rsid w:val="00786125"/>
    <w:rsid w:val="0079212A"/>
    <w:rsid w:val="007D5F65"/>
    <w:rsid w:val="0084377F"/>
    <w:rsid w:val="00854846"/>
    <w:rsid w:val="0085764C"/>
    <w:rsid w:val="00865387"/>
    <w:rsid w:val="008B5D2F"/>
    <w:rsid w:val="008D6B46"/>
    <w:rsid w:val="008F5616"/>
    <w:rsid w:val="00921AE2"/>
    <w:rsid w:val="00923B78"/>
    <w:rsid w:val="00936D0C"/>
    <w:rsid w:val="00966FAC"/>
    <w:rsid w:val="009950AA"/>
    <w:rsid w:val="009C4630"/>
    <w:rsid w:val="009D4DC9"/>
    <w:rsid w:val="009E3BB6"/>
    <w:rsid w:val="00A1680E"/>
    <w:rsid w:val="00A420FC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15F64"/>
    <w:rsid w:val="00B239DA"/>
    <w:rsid w:val="00B2709F"/>
    <w:rsid w:val="00B6514A"/>
    <w:rsid w:val="00B72836"/>
    <w:rsid w:val="00B75069"/>
    <w:rsid w:val="00BB7B8D"/>
    <w:rsid w:val="00BC288C"/>
    <w:rsid w:val="00C072FC"/>
    <w:rsid w:val="00C26055"/>
    <w:rsid w:val="00C30A33"/>
    <w:rsid w:val="00C81F8B"/>
    <w:rsid w:val="00CF03C4"/>
    <w:rsid w:val="00D11FEF"/>
    <w:rsid w:val="00D21878"/>
    <w:rsid w:val="00D25045"/>
    <w:rsid w:val="00DC62F6"/>
    <w:rsid w:val="00E179DD"/>
    <w:rsid w:val="00E27D2A"/>
    <w:rsid w:val="00E36276"/>
    <w:rsid w:val="00E539A3"/>
    <w:rsid w:val="00E622CB"/>
    <w:rsid w:val="00ED73AC"/>
    <w:rsid w:val="00EE46FB"/>
    <w:rsid w:val="00F362B5"/>
    <w:rsid w:val="00F6449B"/>
    <w:rsid w:val="00F71BCD"/>
    <w:rsid w:val="00FA0AD7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2021-07-18T01:01:00Z</dcterms:created>
  <dcterms:modified xsi:type="dcterms:W3CDTF">2021-07-18T01:01:00Z</dcterms:modified>
</cp:coreProperties>
</file>