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1EF8609A" w:rsidR="0024482B" w:rsidRDefault="005835DB" w:rsidP="0024482B">
      <w:pPr>
        <w:ind w:left="4320" w:firstLine="720"/>
        <w:rPr>
          <w:rFonts w:asciiTheme="minorHAnsi" w:hAnsiTheme="minorHAnsi" w:cstheme="minorHAnsi"/>
          <w:b/>
          <w:bCs/>
          <w:sz w:val="28"/>
          <w:szCs w:val="16"/>
        </w:rPr>
      </w:pPr>
      <w:r w:rsidRPr="005835DB">
        <w:rPr>
          <w:noProof/>
        </w:rPr>
        <w:t xml:space="preserve"> </w:t>
      </w:r>
      <w:r w:rsidR="00C15F73" w:rsidRPr="00C15F73">
        <w:rPr>
          <w:noProof/>
        </w:rPr>
        <w:t xml:space="preserve"> </w:t>
      </w:r>
      <w:r w:rsidR="00887B4E" w:rsidRPr="00887B4E">
        <w:rPr>
          <w:noProof/>
        </w:rPr>
        <w:t xml:space="preserve"> </w:t>
      </w:r>
      <w:r w:rsidR="003B39B5" w:rsidRPr="003B39B5">
        <w:rPr>
          <w:noProof/>
        </w:rPr>
        <w:t xml:space="preserve"> </w:t>
      </w:r>
      <w:r w:rsidR="00E251E7">
        <w:rPr>
          <w:noProof/>
        </w:rPr>
        <w:t xml:space="preserve"> </w:t>
      </w:r>
      <w:r w:rsidR="00D3634C" w:rsidRPr="00D3634C">
        <w:rPr>
          <w:noProof/>
        </w:rPr>
        <w:t xml:space="preserve"> </w:t>
      </w:r>
    </w:p>
    <w:p w14:paraId="58635B90" w14:textId="399EA77F" w:rsidR="0039266D" w:rsidRDefault="0039266D" w:rsidP="00E21423">
      <w:pPr>
        <w:ind w:left="4320" w:firstLine="720"/>
        <w:rPr>
          <w:noProof/>
        </w:rPr>
      </w:pPr>
      <w:r w:rsidRPr="005835DB">
        <w:rPr>
          <w:noProof/>
        </w:rPr>
        <w:drawing>
          <wp:anchor distT="0" distB="0" distL="114300" distR="114300" simplePos="0" relativeHeight="251724800" behindDoc="0" locked="0" layoutInCell="1" allowOverlap="1" wp14:anchorId="6F768EFA" wp14:editId="1183FF25">
            <wp:simplePos x="0" y="0"/>
            <wp:positionH relativeFrom="column">
              <wp:posOffset>8215043</wp:posOffset>
            </wp:positionH>
            <wp:positionV relativeFrom="paragraph">
              <wp:posOffset>108872</wp:posOffset>
            </wp:positionV>
            <wp:extent cx="935990" cy="647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5990" cy="647700"/>
                    </a:xfrm>
                    <a:prstGeom prst="rect">
                      <a:avLst/>
                    </a:prstGeom>
                  </pic:spPr>
                </pic:pic>
              </a:graphicData>
            </a:graphic>
            <wp14:sizeRelH relativeFrom="margin">
              <wp14:pctWidth>0</wp14:pctWidth>
            </wp14:sizeRelH>
            <wp14:sizeRelV relativeFrom="margin">
              <wp14:pctHeight>0</wp14:pctHeight>
            </wp14:sizeRelV>
          </wp:anchor>
        </w:drawing>
      </w:r>
      <w:r w:rsidRPr="00C15F73">
        <w:rPr>
          <w:noProof/>
        </w:rPr>
        <w:drawing>
          <wp:anchor distT="0" distB="0" distL="114300" distR="114300" simplePos="0" relativeHeight="251723776" behindDoc="0" locked="0" layoutInCell="1" allowOverlap="1" wp14:anchorId="090C95ED" wp14:editId="31E38BF1">
            <wp:simplePos x="0" y="0"/>
            <wp:positionH relativeFrom="column">
              <wp:posOffset>-133350</wp:posOffset>
            </wp:positionH>
            <wp:positionV relativeFrom="paragraph">
              <wp:posOffset>108873</wp:posOffset>
            </wp:positionV>
            <wp:extent cx="790575" cy="5988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598805"/>
                    </a:xfrm>
                    <a:prstGeom prst="rect">
                      <a:avLst/>
                    </a:prstGeom>
                  </pic:spPr>
                </pic:pic>
              </a:graphicData>
            </a:graphic>
            <wp14:sizeRelH relativeFrom="margin">
              <wp14:pctWidth>0</wp14:pctWidth>
            </wp14:sizeRelH>
            <wp14:sizeRelV relativeFrom="margin">
              <wp14:pctHeight>0</wp14:pctHeight>
            </wp14:sizeRelV>
          </wp:anchor>
        </w:drawing>
      </w:r>
      <w:r w:rsidR="00B81F80" w:rsidRPr="00B81F80">
        <w:rPr>
          <w:noProof/>
        </w:rPr>
        <w:t xml:space="preserve"> </w:t>
      </w:r>
    </w:p>
    <w:p w14:paraId="3CE7A248" w14:textId="4C7C5205" w:rsidR="00A61FAC" w:rsidRPr="00E21423" w:rsidRDefault="00A61FAC" w:rsidP="00E21423">
      <w:pPr>
        <w:ind w:left="4320" w:firstLine="720"/>
        <w:rPr>
          <w:rFonts w:asciiTheme="minorHAnsi" w:hAnsiTheme="minorHAnsi" w:cstheme="minorHAnsi"/>
          <w:b/>
          <w:bCs/>
          <w:sz w:val="28"/>
          <w:szCs w:val="16"/>
        </w:rPr>
      </w:pPr>
      <w:r w:rsidRPr="00290D15">
        <w:rPr>
          <w:rFonts w:ascii="Century Gothic" w:hAnsi="Century Gothic" w:cstheme="minorHAnsi"/>
          <w:b/>
          <w:bCs/>
          <w:sz w:val="72"/>
          <w:szCs w:val="36"/>
        </w:rPr>
        <w:t>P</w:t>
      </w:r>
      <w:r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4491" w:type="dxa"/>
        <w:tblLook w:val="04A0" w:firstRow="1" w:lastRow="0" w:firstColumn="1" w:lastColumn="0" w:noHBand="0" w:noVBand="1"/>
      </w:tblPr>
      <w:tblGrid>
        <w:gridCol w:w="4199"/>
        <w:gridCol w:w="4174"/>
        <w:gridCol w:w="6118"/>
      </w:tblGrid>
      <w:tr w:rsidR="009C1583" w:rsidRPr="00C81F8B" w14:paraId="407B3D4C" w14:textId="77777777" w:rsidTr="00E13C26">
        <w:trPr>
          <w:trHeight w:val="449"/>
        </w:trPr>
        <w:tc>
          <w:tcPr>
            <w:tcW w:w="4199" w:type="dxa"/>
            <w:vAlign w:val="center"/>
          </w:tcPr>
          <w:p w14:paraId="066EED94" w14:textId="66D3762E" w:rsidR="00A61FAC" w:rsidRPr="00E13C26" w:rsidRDefault="00A61FAC" w:rsidP="00A61FAC">
            <w:pPr>
              <w:jc w:val="center"/>
              <w:rPr>
                <w:rFonts w:ascii="Century Gothic" w:hAnsi="Century Gothic" w:cstheme="minorHAnsi"/>
                <w:b/>
                <w:bCs/>
                <w:sz w:val="32"/>
                <w:szCs w:val="22"/>
              </w:rPr>
            </w:pPr>
            <w:r w:rsidRPr="00E13C26">
              <w:rPr>
                <w:rFonts w:ascii="Century Gothic" w:hAnsi="Century Gothic" w:cstheme="minorHAnsi"/>
                <w:b/>
                <w:bCs/>
                <w:sz w:val="32"/>
                <w:szCs w:val="22"/>
              </w:rPr>
              <w:t>Standard Focus</w:t>
            </w:r>
          </w:p>
        </w:tc>
        <w:tc>
          <w:tcPr>
            <w:tcW w:w="4174" w:type="dxa"/>
            <w:vAlign w:val="center"/>
          </w:tcPr>
          <w:p w14:paraId="689CEF73" w14:textId="336D6697" w:rsidR="00A61FAC" w:rsidRPr="00E13C26" w:rsidRDefault="00A61FAC" w:rsidP="00A61FAC">
            <w:pPr>
              <w:jc w:val="center"/>
              <w:rPr>
                <w:rFonts w:ascii="Century Gothic" w:hAnsi="Century Gothic" w:cstheme="minorHAnsi"/>
                <w:b/>
                <w:bCs/>
                <w:sz w:val="32"/>
                <w:szCs w:val="22"/>
              </w:rPr>
            </w:pPr>
            <w:r w:rsidRPr="00E13C26">
              <w:rPr>
                <w:rFonts w:ascii="Century Gothic" w:hAnsi="Century Gothic" w:cstheme="minorHAnsi"/>
                <w:b/>
                <w:bCs/>
                <w:sz w:val="32"/>
                <w:szCs w:val="22"/>
              </w:rPr>
              <w:t>Activity</w:t>
            </w:r>
          </w:p>
        </w:tc>
        <w:tc>
          <w:tcPr>
            <w:tcW w:w="6118" w:type="dxa"/>
            <w:vAlign w:val="center"/>
          </w:tcPr>
          <w:p w14:paraId="679B00D1" w14:textId="68BE1638" w:rsidR="00A61FAC" w:rsidRPr="00E13C26" w:rsidRDefault="00A61FAC" w:rsidP="00A61FAC">
            <w:pPr>
              <w:jc w:val="center"/>
              <w:rPr>
                <w:rFonts w:ascii="Century Gothic" w:hAnsi="Century Gothic" w:cstheme="minorHAnsi"/>
                <w:b/>
                <w:bCs/>
                <w:sz w:val="32"/>
                <w:szCs w:val="22"/>
              </w:rPr>
            </w:pPr>
            <w:r w:rsidRPr="00E13C26">
              <w:rPr>
                <w:rFonts w:ascii="Century Gothic" w:hAnsi="Century Gothic" w:cstheme="minorHAnsi"/>
                <w:b/>
                <w:bCs/>
                <w:sz w:val="32"/>
                <w:szCs w:val="22"/>
              </w:rPr>
              <w:t>Home Extension Activity</w:t>
            </w:r>
          </w:p>
        </w:tc>
      </w:tr>
      <w:tr w:rsidR="009C1583" w:rsidRPr="00290D15" w14:paraId="3DB83B79" w14:textId="77777777" w:rsidTr="00BF5804">
        <w:trPr>
          <w:trHeight w:val="2240"/>
        </w:trPr>
        <w:tc>
          <w:tcPr>
            <w:tcW w:w="4199" w:type="dxa"/>
          </w:tcPr>
          <w:p w14:paraId="324BBE8F" w14:textId="12DC3404" w:rsidR="003142C4" w:rsidRPr="00BF5804" w:rsidRDefault="003142C4" w:rsidP="00D509F6">
            <w:pPr>
              <w:rPr>
                <w:rFonts w:asciiTheme="minorHAnsi" w:hAnsiTheme="minorHAnsi" w:cstheme="minorHAnsi"/>
                <w:b/>
                <w:sz w:val="20"/>
                <w:szCs w:val="20"/>
              </w:rPr>
            </w:pPr>
            <w:r w:rsidRPr="00BF5804">
              <w:rPr>
                <w:rFonts w:asciiTheme="minorHAnsi" w:hAnsiTheme="minorHAnsi" w:cstheme="minorHAnsi"/>
                <w:b/>
                <w:sz w:val="20"/>
                <w:szCs w:val="20"/>
              </w:rPr>
              <w:t>IV. LANGUAGE AND LITERACY</w:t>
            </w:r>
          </w:p>
          <w:p w14:paraId="70ECA06B" w14:textId="77777777" w:rsidR="005945B1" w:rsidRPr="00BF5804" w:rsidRDefault="005945B1" w:rsidP="00D509F6">
            <w:pPr>
              <w:rPr>
                <w:rFonts w:asciiTheme="minorHAnsi" w:hAnsiTheme="minorHAnsi" w:cstheme="minorHAnsi"/>
                <w:b/>
                <w:sz w:val="18"/>
                <w:szCs w:val="18"/>
              </w:rPr>
            </w:pPr>
            <w:r w:rsidRPr="00BF5804">
              <w:rPr>
                <w:rFonts w:asciiTheme="minorHAnsi" w:hAnsiTheme="minorHAnsi" w:cstheme="minorHAnsi"/>
                <w:b/>
                <w:sz w:val="18"/>
                <w:szCs w:val="18"/>
              </w:rPr>
              <w:t>F. EMERGENT READING</w:t>
            </w:r>
          </w:p>
          <w:p w14:paraId="3A6F7E06" w14:textId="77777777" w:rsidR="00D509F6" w:rsidRPr="00BF5804" w:rsidRDefault="00D509F6" w:rsidP="00D509F6">
            <w:pPr>
              <w:rPr>
                <w:rFonts w:asciiTheme="minorHAnsi" w:hAnsiTheme="minorHAnsi" w:cstheme="minorHAnsi"/>
                <w:b/>
                <w:sz w:val="18"/>
                <w:szCs w:val="18"/>
              </w:rPr>
            </w:pPr>
            <w:r w:rsidRPr="00BF5804">
              <w:rPr>
                <w:rFonts w:asciiTheme="minorHAnsi" w:hAnsiTheme="minorHAnsi" w:cstheme="minorHAnsi"/>
                <w:b/>
                <w:sz w:val="18"/>
                <w:szCs w:val="18"/>
              </w:rPr>
              <w:t>3. Shows alphabetic and print knowledge</w:t>
            </w:r>
          </w:p>
          <w:p w14:paraId="62427FA6" w14:textId="2EDA1B57" w:rsidR="00D509F6" w:rsidRPr="00BF5804" w:rsidRDefault="00D509F6" w:rsidP="00D509F6">
            <w:pPr>
              <w:rPr>
                <w:rFonts w:asciiTheme="minorHAnsi" w:hAnsiTheme="minorHAnsi" w:cstheme="minorHAnsi"/>
                <w:sz w:val="18"/>
                <w:szCs w:val="18"/>
              </w:rPr>
            </w:pPr>
            <w:r w:rsidRPr="00BF5804">
              <w:rPr>
                <w:rFonts w:asciiTheme="minorHAnsi" w:hAnsiTheme="minorHAnsi" w:cstheme="minorHAnsi"/>
                <w:sz w:val="18"/>
                <w:szCs w:val="18"/>
              </w:rPr>
              <w:t xml:space="preserve">IV. F. 3. b. </w:t>
            </w:r>
            <w:r w:rsidRPr="00BF5804">
              <w:rPr>
                <w:rFonts w:asciiTheme="minorHAnsi" w:hAnsiTheme="minorHAnsi" w:cstheme="minorHAnsi"/>
                <w:sz w:val="18"/>
                <w:szCs w:val="18"/>
                <w:shd w:val="clear" w:color="auto" w:fill="FFFFFF"/>
              </w:rPr>
              <w:t xml:space="preserve">Recognizes </w:t>
            </w:r>
            <w:r w:rsidR="00A2705B" w:rsidRPr="00BF5804">
              <w:rPr>
                <w:rFonts w:asciiTheme="minorHAnsi" w:hAnsiTheme="minorHAnsi" w:cstheme="minorHAnsi"/>
                <w:sz w:val="18"/>
                <w:szCs w:val="18"/>
                <w:shd w:val="clear" w:color="auto" w:fill="FFFFFF"/>
              </w:rPr>
              <w:t xml:space="preserve">almost all </w:t>
            </w:r>
            <w:r w:rsidRPr="00BF5804">
              <w:rPr>
                <w:rFonts w:asciiTheme="minorHAnsi" w:hAnsiTheme="minorHAnsi" w:cstheme="minorHAnsi"/>
                <w:sz w:val="18"/>
                <w:szCs w:val="18"/>
                <w:shd w:val="clear" w:color="auto" w:fill="FFFFFF"/>
              </w:rPr>
              <w:t>letters when named (e.g., when shown a group of letters, can accurately identify, verbally or nonverbally, the letter that is named)</w:t>
            </w:r>
            <w:r w:rsidRPr="00BF5804">
              <w:rPr>
                <w:rFonts w:asciiTheme="minorHAnsi" w:hAnsiTheme="minorHAnsi" w:cstheme="minorHAnsi"/>
                <w:sz w:val="18"/>
                <w:szCs w:val="18"/>
              </w:rPr>
              <w:t xml:space="preserve"> </w:t>
            </w:r>
          </w:p>
          <w:p w14:paraId="35CE5B39" w14:textId="64B55121" w:rsidR="00622BA6" w:rsidRPr="00BF5804" w:rsidRDefault="00BF5804" w:rsidP="00D509F6">
            <w:pPr>
              <w:rPr>
                <w:rFonts w:asciiTheme="minorHAnsi" w:hAnsiTheme="minorHAnsi" w:cstheme="minorHAnsi"/>
                <w:b/>
                <w:sz w:val="18"/>
                <w:szCs w:val="18"/>
              </w:rPr>
            </w:pPr>
            <w:r w:rsidRPr="00BF5804">
              <w:rPr>
                <w:rFonts w:asciiTheme="minorHAnsi" w:hAnsiTheme="minorHAnsi" w:cstheme="minorHAnsi"/>
                <w:sz w:val="18"/>
                <w:szCs w:val="18"/>
              </w:rPr>
              <w:t xml:space="preserve">IV. F. 3. d. </w:t>
            </w:r>
            <w:r w:rsidRPr="00BF5804">
              <w:rPr>
                <w:rFonts w:asciiTheme="minorHAnsi" w:hAnsiTheme="minorHAnsi" w:cstheme="minorHAnsi"/>
                <w:sz w:val="18"/>
                <w:szCs w:val="18"/>
                <w:shd w:val="clear" w:color="auto" w:fill="FFFFFF"/>
              </w:rPr>
              <w:t>Recognizes some letter sounds (e.g., when shown a group of letters, can accurately identify, verbally or nonverbally, the letter of the sound given)</w:t>
            </w:r>
            <w:r w:rsidRPr="00BF5804">
              <w:rPr>
                <w:rFonts w:asciiTheme="minorHAnsi" w:hAnsiTheme="minorHAnsi" w:cstheme="minorHAnsi"/>
                <w:b/>
                <w:sz w:val="18"/>
                <w:szCs w:val="18"/>
              </w:rPr>
              <w:t xml:space="preserve"> </w:t>
            </w:r>
          </w:p>
        </w:tc>
        <w:tc>
          <w:tcPr>
            <w:tcW w:w="4174" w:type="dxa"/>
          </w:tcPr>
          <w:p w14:paraId="6A0B5A05" w14:textId="77777777" w:rsidR="00F43C9B" w:rsidRPr="00F43C9B" w:rsidRDefault="00F43C9B" w:rsidP="00F43C9B">
            <w:pPr>
              <w:rPr>
                <w:rFonts w:asciiTheme="majorHAnsi" w:hAnsiTheme="majorHAnsi" w:cstheme="majorHAnsi"/>
                <w:noProof/>
                <w:sz w:val="16"/>
                <w:szCs w:val="10"/>
              </w:rPr>
            </w:pPr>
          </w:p>
          <w:p w14:paraId="45D4AAF1" w14:textId="50894FDA" w:rsidR="00F43C9B" w:rsidRDefault="009F59B9" w:rsidP="00F43C9B">
            <w:pPr>
              <w:rPr>
                <w:rFonts w:ascii="Century Gothic" w:hAnsi="Century Gothic"/>
                <w:noProof/>
                <w:sz w:val="22"/>
                <w:szCs w:val="16"/>
              </w:rPr>
            </w:pPr>
            <w:r w:rsidRPr="007B040B">
              <w:rPr>
                <w:rFonts w:asciiTheme="majorHAnsi" w:hAnsiTheme="majorHAnsi" w:cstheme="majorHAnsi"/>
                <w:noProof/>
              </w:rPr>
              <w:drawing>
                <wp:inline distT="0" distB="0" distL="0" distR="0" wp14:anchorId="3090DA6D" wp14:editId="1CF9FC14">
                  <wp:extent cx="1244101" cy="9334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8664" cy="936874"/>
                          </a:xfrm>
                          <a:prstGeom prst="rect">
                            <a:avLst/>
                          </a:prstGeom>
                        </pic:spPr>
                      </pic:pic>
                    </a:graphicData>
                  </a:graphic>
                </wp:inline>
              </w:drawing>
            </w:r>
          </w:p>
          <w:p w14:paraId="488E5C78" w14:textId="3D485A51" w:rsidR="00AB7B03" w:rsidRPr="00A2705B" w:rsidRDefault="003142C4" w:rsidP="0078101F">
            <w:pPr>
              <w:rPr>
                <w:rFonts w:ascii="Century Gothic" w:hAnsi="Century Gothic"/>
                <w:noProof/>
                <w:sz w:val="22"/>
                <w:szCs w:val="16"/>
              </w:rPr>
            </w:pPr>
            <w:r w:rsidRPr="003142C4">
              <w:rPr>
                <w:rFonts w:ascii="Century Gothic" w:hAnsi="Century Gothic"/>
                <w:noProof/>
                <w:sz w:val="22"/>
                <w:szCs w:val="16"/>
              </w:rPr>
              <w:t xml:space="preserve">Our letter this week </w:t>
            </w:r>
            <w:r>
              <w:rPr>
                <w:rFonts w:ascii="Century Gothic" w:hAnsi="Century Gothic"/>
                <w:noProof/>
                <w:sz w:val="22"/>
                <w:szCs w:val="16"/>
              </w:rPr>
              <w:t>i</w:t>
            </w:r>
            <w:r w:rsidRPr="003142C4">
              <w:rPr>
                <w:rFonts w:ascii="Century Gothic" w:hAnsi="Century Gothic"/>
                <w:noProof/>
                <w:sz w:val="22"/>
                <w:szCs w:val="16"/>
              </w:rPr>
              <w:t xml:space="preserve">s </w:t>
            </w:r>
            <w:r w:rsidR="009F59B9">
              <w:rPr>
                <w:rFonts w:ascii="Century Gothic" w:hAnsi="Century Gothic"/>
                <w:noProof/>
                <w:sz w:val="22"/>
                <w:szCs w:val="16"/>
              </w:rPr>
              <w:t>“Zz</w:t>
            </w:r>
            <w:r w:rsidR="0078101F">
              <w:rPr>
                <w:rFonts w:ascii="Century Gothic" w:hAnsi="Century Gothic"/>
                <w:noProof/>
                <w:sz w:val="22"/>
                <w:szCs w:val="16"/>
              </w:rPr>
              <w:t>”</w:t>
            </w:r>
            <w:r w:rsidR="00AB7B03">
              <w:rPr>
                <w:rFonts w:ascii="Century Gothic" w:hAnsi="Century Gothic" w:cstheme="majorHAnsi"/>
                <w:sz w:val="24"/>
                <w:szCs w:val="18"/>
              </w:rPr>
              <w:t xml:space="preserve">             </w:t>
            </w:r>
          </w:p>
        </w:tc>
        <w:tc>
          <w:tcPr>
            <w:tcW w:w="6118" w:type="dxa"/>
          </w:tcPr>
          <w:p w14:paraId="4519A6A6" w14:textId="6B8D1C93" w:rsidR="00F43C9B" w:rsidRDefault="00F43C9B" w:rsidP="003142C4">
            <w:pPr>
              <w:rPr>
                <w:rStyle w:val="Strong"/>
                <w:rFonts w:asciiTheme="minorHAnsi" w:hAnsiTheme="minorHAnsi" w:cstheme="minorHAnsi"/>
                <w:color w:val="0C0202"/>
                <w:sz w:val="20"/>
                <w:szCs w:val="20"/>
                <w:shd w:val="clear" w:color="auto" w:fill="FFFFFF"/>
              </w:rPr>
            </w:pPr>
            <w:r>
              <w:rPr>
                <w:rStyle w:val="Strong"/>
                <w:rFonts w:asciiTheme="minorHAnsi" w:hAnsiTheme="minorHAnsi" w:cstheme="minorHAnsi"/>
                <w:color w:val="0C0202"/>
                <w:sz w:val="20"/>
                <w:szCs w:val="20"/>
                <w:shd w:val="clear" w:color="auto" w:fill="FFFFFF"/>
              </w:rPr>
              <w:t xml:space="preserve">LETTER </w:t>
            </w:r>
            <w:proofErr w:type="spellStart"/>
            <w:r>
              <w:rPr>
                <w:rStyle w:val="Strong"/>
                <w:rFonts w:asciiTheme="minorHAnsi" w:hAnsiTheme="minorHAnsi" w:cstheme="minorHAnsi"/>
                <w:color w:val="0C0202"/>
                <w:sz w:val="20"/>
                <w:szCs w:val="20"/>
                <w:shd w:val="clear" w:color="auto" w:fill="FFFFFF"/>
              </w:rPr>
              <w:t>Zz</w:t>
            </w:r>
            <w:proofErr w:type="spellEnd"/>
            <w:r>
              <w:rPr>
                <w:rStyle w:val="Strong"/>
                <w:rFonts w:asciiTheme="minorHAnsi" w:hAnsiTheme="minorHAnsi" w:cstheme="minorHAnsi"/>
                <w:color w:val="0C0202"/>
                <w:sz w:val="20"/>
                <w:szCs w:val="20"/>
                <w:shd w:val="clear" w:color="auto" w:fill="FFFFFF"/>
              </w:rPr>
              <w:t xml:space="preserve"> Activities at home</w:t>
            </w:r>
          </w:p>
          <w:p w14:paraId="1F8E2C6A" w14:textId="77777777" w:rsidR="00F43C9B" w:rsidRPr="00F43C9B" w:rsidRDefault="00F43C9B" w:rsidP="003142C4">
            <w:pPr>
              <w:rPr>
                <w:rStyle w:val="Strong"/>
                <w:rFonts w:asciiTheme="minorHAnsi" w:hAnsiTheme="minorHAnsi" w:cstheme="minorHAnsi"/>
                <w:color w:val="0C0202"/>
                <w:sz w:val="6"/>
                <w:szCs w:val="6"/>
                <w:shd w:val="clear" w:color="auto" w:fill="FFFFFF"/>
              </w:rPr>
            </w:pPr>
          </w:p>
          <w:p w14:paraId="009CA90E" w14:textId="781F52B8" w:rsidR="001C340D" w:rsidRPr="00F43C9B" w:rsidRDefault="00F43C9B" w:rsidP="003142C4">
            <w:pPr>
              <w:rPr>
                <w:rFonts w:asciiTheme="minorHAnsi" w:hAnsiTheme="minorHAnsi" w:cstheme="minorHAnsi"/>
                <w:color w:val="0C0202"/>
                <w:sz w:val="18"/>
                <w:szCs w:val="18"/>
                <w:shd w:val="clear" w:color="auto" w:fill="FFFFFF"/>
              </w:rPr>
            </w:pPr>
            <w:r w:rsidRPr="00F43C9B">
              <w:rPr>
                <w:rStyle w:val="Strong"/>
                <w:rFonts w:asciiTheme="minorHAnsi" w:hAnsiTheme="minorHAnsi" w:cstheme="minorHAnsi"/>
                <w:color w:val="0C0202"/>
                <w:sz w:val="18"/>
                <w:szCs w:val="18"/>
                <w:shd w:val="clear" w:color="auto" w:fill="FFFFFF"/>
              </w:rPr>
              <w:t>Zoo Animals Guessing Game</w:t>
            </w:r>
            <w:r w:rsidRPr="00F43C9B">
              <w:rPr>
                <w:rFonts w:asciiTheme="minorHAnsi" w:hAnsiTheme="minorHAnsi" w:cstheme="minorHAnsi"/>
                <w:color w:val="0C0202"/>
                <w:sz w:val="18"/>
                <w:szCs w:val="18"/>
              </w:rPr>
              <w:br/>
            </w:r>
            <w:r w:rsidRPr="00F43C9B">
              <w:rPr>
                <w:rFonts w:asciiTheme="minorHAnsi" w:hAnsiTheme="minorHAnsi" w:cstheme="minorHAnsi"/>
                <w:color w:val="0C0202"/>
                <w:sz w:val="18"/>
                <w:szCs w:val="18"/>
                <w:shd w:val="clear" w:color="auto" w:fill="FFFFFF"/>
              </w:rPr>
              <w:t xml:space="preserve">What Am I? Ask </w:t>
            </w:r>
            <w:r w:rsidR="00A2705B">
              <w:rPr>
                <w:rFonts w:asciiTheme="minorHAnsi" w:hAnsiTheme="minorHAnsi" w:cstheme="minorHAnsi"/>
                <w:color w:val="0C0202"/>
                <w:sz w:val="18"/>
                <w:szCs w:val="18"/>
                <w:shd w:val="clear" w:color="auto" w:fill="FFFFFF"/>
              </w:rPr>
              <w:t>your</w:t>
            </w:r>
            <w:r w:rsidRPr="00F43C9B">
              <w:rPr>
                <w:rFonts w:asciiTheme="minorHAnsi" w:hAnsiTheme="minorHAnsi" w:cstheme="minorHAnsi"/>
                <w:color w:val="0C0202"/>
                <w:sz w:val="18"/>
                <w:szCs w:val="18"/>
                <w:shd w:val="clear" w:color="auto" w:fill="FFFFFF"/>
              </w:rPr>
              <w:t xml:space="preserve"> child to take turns </w:t>
            </w:r>
            <w:r w:rsidR="00A2705B">
              <w:rPr>
                <w:rFonts w:asciiTheme="minorHAnsi" w:hAnsiTheme="minorHAnsi" w:cstheme="minorHAnsi"/>
                <w:color w:val="0C0202"/>
                <w:sz w:val="18"/>
                <w:szCs w:val="18"/>
                <w:shd w:val="clear" w:color="auto" w:fill="FFFFFF"/>
              </w:rPr>
              <w:t>with you</w:t>
            </w:r>
            <w:r w:rsidR="00A2705B" w:rsidRPr="00F43C9B">
              <w:rPr>
                <w:rFonts w:asciiTheme="minorHAnsi" w:hAnsiTheme="minorHAnsi" w:cstheme="minorHAnsi"/>
                <w:color w:val="0C0202"/>
                <w:sz w:val="18"/>
                <w:szCs w:val="18"/>
                <w:shd w:val="clear" w:color="auto" w:fill="FFFFFF"/>
              </w:rPr>
              <w:t xml:space="preserve"> </w:t>
            </w:r>
            <w:r w:rsidRPr="00F43C9B">
              <w:rPr>
                <w:rFonts w:asciiTheme="minorHAnsi" w:hAnsiTheme="minorHAnsi" w:cstheme="minorHAnsi"/>
                <w:color w:val="0C0202"/>
                <w:sz w:val="18"/>
                <w:szCs w:val="18"/>
                <w:shd w:val="clear" w:color="auto" w:fill="FFFFFF"/>
              </w:rPr>
              <w:t>acting out animals</w:t>
            </w:r>
            <w:r w:rsidR="00A2705B">
              <w:rPr>
                <w:rFonts w:asciiTheme="minorHAnsi" w:hAnsiTheme="minorHAnsi" w:cstheme="minorHAnsi"/>
                <w:color w:val="0C0202"/>
                <w:sz w:val="18"/>
                <w:szCs w:val="18"/>
                <w:shd w:val="clear" w:color="auto" w:fill="FFFFFF"/>
              </w:rPr>
              <w:t xml:space="preserve"> </w:t>
            </w:r>
            <w:r w:rsidRPr="00F43C9B">
              <w:rPr>
                <w:rFonts w:asciiTheme="minorHAnsi" w:hAnsiTheme="minorHAnsi" w:cstheme="minorHAnsi"/>
                <w:color w:val="0C0202"/>
                <w:sz w:val="18"/>
                <w:szCs w:val="18"/>
                <w:shd w:val="clear" w:color="auto" w:fill="FFFFFF"/>
              </w:rPr>
              <w:t xml:space="preserve">that are found at the zoo. As each animal is acted out, </w:t>
            </w:r>
            <w:r w:rsidR="00BF5804">
              <w:rPr>
                <w:rFonts w:asciiTheme="minorHAnsi" w:hAnsiTheme="minorHAnsi" w:cstheme="minorHAnsi"/>
                <w:color w:val="0C0202"/>
                <w:sz w:val="18"/>
                <w:szCs w:val="18"/>
                <w:shd w:val="clear" w:color="auto" w:fill="FFFFFF"/>
              </w:rPr>
              <w:t>discuss the beginning sound of the animal’s name (example: Tiger starts with /T/ sound)</w:t>
            </w:r>
            <w:r w:rsidRPr="00F43C9B">
              <w:rPr>
                <w:rFonts w:asciiTheme="minorHAnsi" w:hAnsiTheme="minorHAnsi" w:cstheme="minorHAnsi"/>
                <w:color w:val="0C0202"/>
                <w:sz w:val="18"/>
                <w:szCs w:val="18"/>
                <w:shd w:val="clear" w:color="auto" w:fill="FFFFFF"/>
              </w:rPr>
              <w:t>.</w:t>
            </w:r>
          </w:p>
          <w:p w14:paraId="5E1A0144" w14:textId="77777777" w:rsidR="00F43C9B" w:rsidRPr="00F43C9B" w:rsidRDefault="00F43C9B" w:rsidP="003142C4">
            <w:pPr>
              <w:rPr>
                <w:rFonts w:asciiTheme="minorHAnsi" w:hAnsiTheme="minorHAnsi" w:cstheme="minorHAnsi"/>
                <w:color w:val="0C0202"/>
                <w:sz w:val="6"/>
                <w:szCs w:val="6"/>
                <w:shd w:val="clear" w:color="auto" w:fill="FFFFFF"/>
              </w:rPr>
            </w:pPr>
          </w:p>
          <w:p w14:paraId="1E3AFA98" w14:textId="77777777" w:rsidR="00F43C9B" w:rsidRDefault="00F43C9B" w:rsidP="003142C4">
            <w:pPr>
              <w:rPr>
                <w:rFonts w:asciiTheme="minorHAnsi" w:hAnsiTheme="minorHAnsi" w:cstheme="minorHAnsi"/>
                <w:color w:val="0C0202"/>
                <w:sz w:val="18"/>
                <w:szCs w:val="18"/>
                <w:shd w:val="clear" w:color="auto" w:fill="FFFFFF"/>
              </w:rPr>
            </w:pPr>
            <w:r w:rsidRPr="00F43C9B">
              <w:rPr>
                <w:rStyle w:val="Strong"/>
                <w:rFonts w:asciiTheme="minorHAnsi" w:hAnsiTheme="minorHAnsi" w:cstheme="minorHAnsi"/>
                <w:color w:val="0C0202"/>
                <w:sz w:val="18"/>
                <w:szCs w:val="18"/>
                <w:shd w:val="clear" w:color="auto" w:fill="FFFFFF"/>
              </w:rPr>
              <w:t>Zigzag</w:t>
            </w:r>
            <w:r w:rsidRPr="00F43C9B">
              <w:rPr>
                <w:rFonts w:asciiTheme="minorHAnsi" w:hAnsiTheme="minorHAnsi" w:cstheme="minorHAnsi"/>
                <w:color w:val="0C0202"/>
                <w:sz w:val="18"/>
                <w:szCs w:val="18"/>
              </w:rPr>
              <w:br/>
            </w:r>
            <w:r w:rsidRPr="00F43C9B">
              <w:rPr>
                <w:rFonts w:asciiTheme="minorHAnsi" w:hAnsiTheme="minorHAnsi" w:cstheme="minorHAnsi"/>
                <w:color w:val="0C0202"/>
                <w:sz w:val="18"/>
                <w:szCs w:val="18"/>
                <w:shd w:val="clear" w:color="auto" w:fill="FFFFFF"/>
              </w:rPr>
              <w:t>Talk about walking in a zigzag, then practice walking that way. It will help if you place masking tape on the floor in a zigzag pattern for the children to walk on.</w:t>
            </w:r>
          </w:p>
          <w:p w14:paraId="0B85121E" w14:textId="77777777" w:rsidR="00A2705B" w:rsidRPr="00BF5804" w:rsidRDefault="00A2705B" w:rsidP="003142C4">
            <w:pPr>
              <w:rPr>
                <w:rFonts w:asciiTheme="minorHAnsi" w:hAnsiTheme="minorHAnsi" w:cstheme="minorHAnsi"/>
                <w:color w:val="0C0202"/>
                <w:sz w:val="14"/>
                <w:szCs w:val="14"/>
                <w:shd w:val="clear" w:color="auto" w:fill="FFFFFF"/>
              </w:rPr>
            </w:pPr>
          </w:p>
          <w:p w14:paraId="47AC30E2" w14:textId="77777777" w:rsidR="00A2705B" w:rsidRDefault="00A2705B" w:rsidP="003142C4">
            <w:pPr>
              <w:rPr>
                <w:rStyle w:val="Strong"/>
                <w:rFonts w:asciiTheme="minorHAnsi" w:hAnsiTheme="minorHAnsi" w:cstheme="minorHAnsi"/>
                <w:b w:val="0"/>
                <w:bCs w:val="0"/>
                <w:color w:val="0C0202"/>
                <w:sz w:val="18"/>
                <w:szCs w:val="18"/>
                <w:shd w:val="clear" w:color="auto" w:fill="FFFFFF"/>
              </w:rPr>
            </w:pPr>
            <w:r w:rsidRPr="00A2705B">
              <w:rPr>
                <w:rStyle w:val="Strong"/>
                <w:rFonts w:asciiTheme="minorHAnsi" w:hAnsiTheme="minorHAnsi" w:cstheme="minorHAnsi"/>
                <w:b w:val="0"/>
                <w:bCs w:val="0"/>
                <w:color w:val="0C0202"/>
                <w:sz w:val="18"/>
                <w:szCs w:val="18"/>
                <w:shd w:val="clear" w:color="auto" w:fill="FFFFFF"/>
              </w:rPr>
              <w:t xml:space="preserve">Have </w:t>
            </w:r>
            <w:r>
              <w:rPr>
                <w:rStyle w:val="Strong"/>
                <w:rFonts w:asciiTheme="minorHAnsi" w:hAnsiTheme="minorHAnsi" w:cstheme="minorHAnsi"/>
                <w:b w:val="0"/>
                <w:bCs w:val="0"/>
                <w:color w:val="0C0202"/>
                <w:sz w:val="18"/>
                <w:szCs w:val="18"/>
                <w:shd w:val="clear" w:color="auto" w:fill="FFFFFF"/>
              </w:rPr>
              <w:t>your</w:t>
            </w:r>
            <w:r w:rsidRPr="00A2705B">
              <w:rPr>
                <w:rStyle w:val="Strong"/>
                <w:rFonts w:asciiTheme="minorHAnsi" w:hAnsiTheme="minorHAnsi" w:cstheme="minorHAnsi"/>
                <w:b w:val="0"/>
                <w:bCs w:val="0"/>
                <w:color w:val="0C0202"/>
                <w:sz w:val="18"/>
                <w:szCs w:val="18"/>
                <w:shd w:val="clear" w:color="auto" w:fill="FFFFFF"/>
              </w:rPr>
              <w:t xml:space="preserve"> child cut zigzag lines.</w:t>
            </w:r>
          </w:p>
          <w:p w14:paraId="187E3B5E" w14:textId="015226EE" w:rsidR="00BF5804" w:rsidRPr="00A2705B" w:rsidRDefault="00BF5804" w:rsidP="003142C4">
            <w:pPr>
              <w:rPr>
                <w:rFonts w:asciiTheme="minorHAnsi" w:hAnsiTheme="minorHAnsi" w:cstheme="minorHAnsi"/>
                <w:b/>
                <w:bCs/>
                <w:sz w:val="18"/>
                <w:szCs w:val="18"/>
              </w:rPr>
            </w:pPr>
          </w:p>
        </w:tc>
      </w:tr>
      <w:tr w:rsidR="009C1583" w:rsidRPr="00290D15" w14:paraId="0262E159" w14:textId="77777777" w:rsidTr="00BC238E">
        <w:trPr>
          <w:trHeight w:val="980"/>
        </w:trPr>
        <w:tc>
          <w:tcPr>
            <w:tcW w:w="4199" w:type="dxa"/>
          </w:tcPr>
          <w:p w14:paraId="0EA0F36E" w14:textId="6F469B87" w:rsidR="00BC238E" w:rsidRPr="00AA0744" w:rsidRDefault="00AA0744" w:rsidP="00AA0744">
            <w:pPr>
              <w:rPr>
                <w:rFonts w:asciiTheme="majorHAnsi" w:hAnsiTheme="majorHAnsi" w:cstheme="majorHAnsi"/>
                <w:b/>
                <w:sz w:val="20"/>
                <w:szCs w:val="20"/>
              </w:rPr>
            </w:pPr>
            <w:bookmarkStart w:id="0" w:name="_Hlk82956614"/>
            <w:r w:rsidRPr="00AA0744">
              <w:rPr>
                <w:rFonts w:asciiTheme="majorHAnsi" w:hAnsiTheme="majorHAnsi" w:cstheme="majorHAnsi"/>
                <w:b/>
                <w:sz w:val="20"/>
                <w:szCs w:val="20"/>
              </w:rPr>
              <w:t xml:space="preserve">VI: </w:t>
            </w:r>
            <w:r w:rsidR="00BC238E" w:rsidRPr="00AA0744">
              <w:rPr>
                <w:rFonts w:asciiTheme="majorHAnsi" w:hAnsiTheme="majorHAnsi" w:cstheme="majorHAnsi"/>
                <w:b/>
                <w:sz w:val="20"/>
                <w:szCs w:val="20"/>
              </w:rPr>
              <w:t xml:space="preserve">SCIENTIFIC INQUIRY </w:t>
            </w:r>
          </w:p>
          <w:p w14:paraId="045140DA" w14:textId="07C06897" w:rsidR="00BF5804" w:rsidRPr="00AA0744" w:rsidRDefault="00AA0744" w:rsidP="00BF5804">
            <w:pPr>
              <w:rPr>
                <w:rFonts w:asciiTheme="majorHAnsi" w:hAnsiTheme="majorHAnsi" w:cstheme="majorHAnsi"/>
                <w:b/>
                <w:sz w:val="18"/>
                <w:szCs w:val="18"/>
              </w:rPr>
            </w:pPr>
            <w:r>
              <w:rPr>
                <w:rFonts w:asciiTheme="majorHAnsi" w:hAnsiTheme="majorHAnsi" w:cstheme="majorHAnsi"/>
                <w:b/>
                <w:sz w:val="18"/>
                <w:szCs w:val="18"/>
              </w:rPr>
              <w:t xml:space="preserve">E. </w:t>
            </w:r>
            <w:r w:rsidR="00BF5804" w:rsidRPr="00AA0744">
              <w:rPr>
                <w:rFonts w:asciiTheme="majorHAnsi" w:hAnsiTheme="majorHAnsi" w:cstheme="majorHAnsi"/>
                <w:b/>
                <w:sz w:val="18"/>
                <w:szCs w:val="18"/>
              </w:rPr>
              <w:t>ENVIRONMENT</w:t>
            </w:r>
          </w:p>
          <w:p w14:paraId="46911696" w14:textId="471C5C39" w:rsidR="00AA0744" w:rsidRPr="008C78F3" w:rsidRDefault="00AA0744" w:rsidP="00BF5804">
            <w:pPr>
              <w:rPr>
                <w:rFonts w:asciiTheme="majorHAnsi" w:hAnsiTheme="majorHAnsi" w:cstheme="majorHAnsi"/>
                <w:b/>
                <w:sz w:val="16"/>
                <w:szCs w:val="16"/>
              </w:rPr>
            </w:pPr>
            <w:r w:rsidRPr="001D1FB0">
              <w:rPr>
                <w:rFonts w:cstheme="minorHAnsi"/>
                <w:sz w:val="18"/>
                <w:szCs w:val="18"/>
              </w:rPr>
              <w:t>1. Demonstrates awareness of relationship to people, objects and living/non-living things in their environment</w:t>
            </w:r>
          </w:p>
          <w:p w14:paraId="3C31A0B2" w14:textId="77777777" w:rsidR="00BF5804" w:rsidRPr="008C78F3" w:rsidRDefault="00BF5804" w:rsidP="00BF5804">
            <w:pPr>
              <w:rPr>
                <w:rFonts w:cstheme="minorHAnsi"/>
                <w:sz w:val="16"/>
                <w:szCs w:val="16"/>
              </w:rPr>
            </w:pPr>
            <w:r w:rsidRPr="008C78F3">
              <w:rPr>
                <w:rFonts w:cstheme="minorHAnsi"/>
                <w:sz w:val="16"/>
                <w:szCs w:val="16"/>
              </w:rPr>
              <w:t xml:space="preserve">VI. E. 1. b. Participates in daily routines demonstrating basic conservation strategies (e.g., conserving water when washing hands or brushing teeth) </w:t>
            </w:r>
          </w:p>
          <w:p w14:paraId="7D1E8D42" w14:textId="77777777" w:rsidR="00BF5804" w:rsidRPr="00BF5804" w:rsidRDefault="00BF5804" w:rsidP="00BF5804">
            <w:pPr>
              <w:rPr>
                <w:rFonts w:asciiTheme="majorHAnsi" w:hAnsiTheme="majorHAnsi" w:cstheme="majorHAnsi"/>
                <w:b/>
                <w:sz w:val="18"/>
                <w:szCs w:val="18"/>
              </w:rPr>
            </w:pPr>
          </w:p>
          <w:bookmarkEnd w:id="0"/>
          <w:p w14:paraId="5FCE5EE1" w14:textId="564719D9" w:rsidR="0070383B" w:rsidRPr="00BC238E" w:rsidRDefault="00DB3B39" w:rsidP="0079212A">
            <w:pPr>
              <w:rPr>
                <w:rFonts w:asciiTheme="majorHAnsi" w:hAnsiTheme="majorHAnsi" w:cstheme="majorHAnsi"/>
                <w:sz w:val="18"/>
                <w:szCs w:val="18"/>
              </w:rPr>
            </w:pPr>
            <w:r w:rsidRPr="00B07691">
              <w:rPr>
                <w:rFonts w:asciiTheme="majorHAnsi" w:hAnsiTheme="majorHAnsi" w:cstheme="majorHAnsi"/>
                <w:sz w:val="18"/>
                <w:szCs w:val="18"/>
              </w:rPr>
              <w:t xml:space="preserve"> </w:t>
            </w:r>
          </w:p>
        </w:tc>
        <w:tc>
          <w:tcPr>
            <w:tcW w:w="4174" w:type="dxa"/>
          </w:tcPr>
          <w:p w14:paraId="64DB351A" w14:textId="275CD5B0" w:rsidR="00AA0744" w:rsidRPr="00DE58E0" w:rsidRDefault="00DE58E0" w:rsidP="009F59B9">
            <w:pPr>
              <w:rPr>
                <w:rFonts w:asciiTheme="majorHAnsi" w:hAnsiTheme="majorHAnsi" w:cstheme="majorHAnsi"/>
                <w:sz w:val="20"/>
                <w:szCs w:val="14"/>
              </w:rPr>
            </w:pPr>
            <w:r w:rsidRPr="0068102F">
              <w:rPr>
                <w:noProof/>
              </w:rPr>
              <w:drawing>
                <wp:anchor distT="0" distB="0" distL="114300" distR="114300" simplePos="0" relativeHeight="251727872" behindDoc="0" locked="0" layoutInCell="1" allowOverlap="1" wp14:anchorId="1CD620F0" wp14:editId="7E082177">
                  <wp:simplePos x="0" y="0"/>
                  <wp:positionH relativeFrom="column">
                    <wp:posOffset>-2480</wp:posOffset>
                  </wp:positionH>
                  <wp:positionV relativeFrom="page">
                    <wp:posOffset>407</wp:posOffset>
                  </wp:positionV>
                  <wp:extent cx="1174750" cy="878205"/>
                  <wp:effectExtent l="0" t="0" r="635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4750" cy="878205"/>
                          </a:xfrm>
                          <a:prstGeom prst="rect">
                            <a:avLst/>
                          </a:prstGeom>
                        </pic:spPr>
                      </pic:pic>
                    </a:graphicData>
                  </a:graphic>
                  <wp14:sizeRelH relativeFrom="margin">
                    <wp14:pctWidth>0</wp14:pctWidth>
                  </wp14:sizeRelH>
                  <wp14:sizeRelV relativeFrom="margin">
                    <wp14:pctHeight>0</wp14:pctHeight>
                  </wp14:sizeRelV>
                </wp:anchor>
              </w:drawing>
            </w:r>
            <w:r w:rsidR="00AA0744" w:rsidRPr="00BC4CCE">
              <w:rPr>
                <w:rFonts w:cstheme="majorHAnsi"/>
                <w:noProof/>
              </w:rPr>
              <w:drawing>
                <wp:anchor distT="0" distB="0" distL="114300" distR="114300" simplePos="0" relativeHeight="251728896" behindDoc="0" locked="0" layoutInCell="1" allowOverlap="1" wp14:anchorId="577EB498" wp14:editId="7B569A3F">
                  <wp:simplePos x="0" y="0"/>
                  <wp:positionH relativeFrom="column">
                    <wp:posOffset>1376045</wp:posOffset>
                  </wp:positionH>
                  <wp:positionV relativeFrom="paragraph">
                    <wp:posOffset>77470</wp:posOffset>
                  </wp:positionV>
                  <wp:extent cx="1001395" cy="1035050"/>
                  <wp:effectExtent l="0" t="0" r="825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350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18"/>
                <w:szCs w:val="18"/>
              </w:rPr>
              <w:t xml:space="preserve">     </w:t>
            </w:r>
            <w:r w:rsidR="00AA0744">
              <w:rPr>
                <w:rFonts w:asciiTheme="majorHAnsi" w:hAnsiTheme="majorHAnsi" w:cstheme="majorHAnsi"/>
                <w:sz w:val="18"/>
                <w:szCs w:val="18"/>
              </w:rPr>
              <w:t>Learning about the</w:t>
            </w:r>
          </w:p>
          <w:p w14:paraId="0B1ADA59" w14:textId="012A6D6A" w:rsidR="00ED29CA" w:rsidRPr="00AD6E24" w:rsidRDefault="00DE58E0" w:rsidP="009F59B9">
            <w:pPr>
              <w:rPr>
                <w:rFonts w:ascii="Century Gothic" w:hAnsi="Century Gothic" w:cstheme="minorHAnsi"/>
                <w:color w:val="000000"/>
                <w:spacing w:val="8"/>
                <w:sz w:val="22"/>
                <w:szCs w:val="10"/>
                <w:shd w:val="clear" w:color="auto" w:fill="FFFFFF"/>
              </w:rPr>
            </w:pPr>
            <w:r>
              <w:rPr>
                <w:rFonts w:asciiTheme="majorHAnsi" w:hAnsiTheme="majorHAnsi" w:cstheme="majorHAnsi"/>
                <w:sz w:val="18"/>
                <w:szCs w:val="18"/>
              </w:rPr>
              <w:t xml:space="preserve">         </w:t>
            </w:r>
            <w:r w:rsidR="00AA0744">
              <w:rPr>
                <w:rFonts w:asciiTheme="majorHAnsi" w:hAnsiTheme="majorHAnsi" w:cstheme="majorHAnsi"/>
                <w:sz w:val="18"/>
                <w:szCs w:val="18"/>
              </w:rPr>
              <w:t>Water Cycle</w:t>
            </w:r>
            <w:r w:rsidR="00FD7634">
              <w:rPr>
                <w:rFonts w:asciiTheme="majorHAnsi" w:hAnsiTheme="majorHAnsi" w:cstheme="majorHAnsi"/>
                <w:sz w:val="18"/>
                <w:szCs w:val="18"/>
              </w:rPr>
              <w:t xml:space="preserve">                    </w:t>
            </w:r>
          </w:p>
        </w:tc>
        <w:tc>
          <w:tcPr>
            <w:tcW w:w="6118" w:type="dxa"/>
          </w:tcPr>
          <w:p w14:paraId="6F8D2A06" w14:textId="413CBF06" w:rsidR="008B242B" w:rsidRPr="008B242B" w:rsidRDefault="008B242B" w:rsidP="008B242B">
            <w:pPr>
              <w:pStyle w:val="Heading1"/>
              <w:shd w:val="clear" w:color="auto" w:fill="FFFFFF"/>
              <w:spacing w:before="0" w:beforeAutospacing="0" w:after="0" w:afterAutospacing="0"/>
              <w:rPr>
                <w:rFonts w:asciiTheme="minorHAnsi" w:hAnsiTheme="minorHAnsi" w:cstheme="minorHAnsi"/>
                <w:color w:val="1B1B1B"/>
                <w:sz w:val="20"/>
                <w:szCs w:val="20"/>
              </w:rPr>
            </w:pPr>
            <w:r w:rsidRPr="008B242B">
              <w:rPr>
                <w:rFonts w:asciiTheme="minorHAnsi" w:hAnsiTheme="minorHAnsi" w:cstheme="minorHAnsi"/>
                <w:b w:val="0"/>
                <w:bCs w:val="0"/>
                <w:noProof/>
                <w:color w:val="FF0000"/>
                <w:sz w:val="18"/>
                <w:szCs w:val="18"/>
              </w:rPr>
              <w:drawing>
                <wp:anchor distT="0" distB="0" distL="114300" distR="114300" simplePos="0" relativeHeight="251725824" behindDoc="0" locked="0" layoutInCell="1" allowOverlap="1" wp14:anchorId="1C61C214" wp14:editId="097E284E">
                  <wp:simplePos x="0" y="0"/>
                  <wp:positionH relativeFrom="column">
                    <wp:posOffset>3193415</wp:posOffset>
                  </wp:positionH>
                  <wp:positionV relativeFrom="paragraph">
                    <wp:posOffset>80645</wp:posOffset>
                  </wp:positionV>
                  <wp:extent cx="419100" cy="4057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100" cy="405765"/>
                          </a:xfrm>
                          <a:prstGeom prst="rect">
                            <a:avLst/>
                          </a:prstGeom>
                        </pic:spPr>
                      </pic:pic>
                    </a:graphicData>
                  </a:graphic>
                  <wp14:sizeRelH relativeFrom="margin">
                    <wp14:pctWidth>0</wp14:pctWidth>
                  </wp14:sizeRelH>
                  <wp14:sizeRelV relativeFrom="margin">
                    <wp14:pctHeight>0</wp14:pctHeight>
                  </wp14:sizeRelV>
                </wp:anchor>
              </w:drawing>
            </w:r>
            <w:r w:rsidRPr="008B242B">
              <w:rPr>
                <w:rFonts w:asciiTheme="minorHAnsi" w:hAnsiTheme="minorHAnsi" w:cstheme="minorHAnsi"/>
                <w:color w:val="1B1B1B"/>
                <w:sz w:val="20"/>
                <w:szCs w:val="20"/>
              </w:rPr>
              <w:t>EPA: Water Sense for Kids</w:t>
            </w:r>
          </w:p>
          <w:p w14:paraId="42501888" w14:textId="70EA5733" w:rsidR="008B242B" w:rsidRPr="008B242B" w:rsidRDefault="008B242B" w:rsidP="008B242B">
            <w:pPr>
              <w:pStyle w:val="Heading1"/>
              <w:shd w:val="clear" w:color="auto" w:fill="FFFFFF"/>
              <w:spacing w:before="0" w:beforeAutospacing="0" w:after="0" w:afterAutospacing="0"/>
              <w:rPr>
                <w:rFonts w:asciiTheme="minorHAnsi" w:hAnsiTheme="minorHAnsi" w:cstheme="minorHAnsi"/>
                <w:b w:val="0"/>
                <w:bCs w:val="0"/>
                <w:color w:val="1B1B1B"/>
                <w:sz w:val="20"/>
                <w:szCs w:val="20"/>
              </w:rPr>
            </w:pPr>
            <w:r w:rsidRPr="008B242B">
              <w:rPr>
                <w:rFonts w:asciiTheme="minorHAnsi" w:hAnsiTheme="minorHAnsi" w:cstheme="minorHAnsi"/>
                <w:b w:val="0"/>
                <w:bCs w:val="0"/>
                <w:color w:val="FF0000"/>
                <w:sz w:val="18"/>
                <w:szCs w:val="18"/>
              </w:rPr>
              <w:t>https://www.epa.gov/watersense/watersense-kids</w:t>
            </w:r>
            <w:r>
              <w:rPr>
                <w:noProof/>
              </w:rPr>
              <w:t xml:space="preserve"> </w:t>
            </w:r>
          </w:p>
          <w:p w14:paraId="23BAFF8B" w14:textId="23D3DC05" w:rsidR="008B242B" w:rsidRPr="008B242B" w:rsidRDefault="008B242B" w:rsidP="008B242B">
            <w:pPr>
              <w:pStyle w:val="Heading3"/>
              <w:shd w:val="clear" w:color="auto" w:fill="FFFFFF"/>
              <w:spacing w:before="0"/>
              <w:rPr>
                <w:rFonts w:asciiTheme="minorHAnsi" w:hAnsiTheme="minorHAnsi" w:cstheme="minorHAnsi"/>
                <w:b/>
                <w:bCs/>
                <w:color w:val="1B1B1B"/>
                <w:sz w:val="18"/>
                <w:szCs w:val="18"/>
              </w:rPr>
            </w:pPr>
            <w:r w:rsidRPr="008B242B">
              <w:rPr>
                <w:rFonts w:asciiTheme="minorHAnsi" w:hAnsiTheme="minorHAnsi" w:cstheme="minorHAnsi"/>
                <w:b/>
                <w:bCs/>
                <w:color w:val="1B1B1B"/>
                <w:sz w:val="18"/>
                <w:szCs w:val="18"/>
              </w:rPr>
              <w:t>Simple Ways to Save Water</w:t>
            </w:r>
          </w:p>
          <w:p w14:paraId="0144CA7C" w14:textId="47B61DA1" w:rsidR="008B242B" w:rsidRDefault="008B242B" w:rsidP="009F59B9">
            <w:pPr>
              <w:pStyle w:val="Heading4"/>
              <w:shd w:val="clear" w:color="auto" w:fill="FFFFFF"/>
              <w:spacing w:before="0"/>
              <w:rPr>
                <w:rFonts w:asciiTheme="minorHAnsi" w:hAnsiTheme="minorHAnsi" w:cstheme="minorHAnsi"/>
                <w:b/>
                <w:bCs/>
                <w:i w:val="0"/>
                <w:iCs w:val="0"/>
                <w:color w:val="1B1B1B"/>
                <w:sz w:val="18"/>
                <w:szCs w:val="18"/>
              </w:rPr>
            </w:pPr>
            <w:r w:rsidRPr="008B242B">
              <w:rPr>
                <w:rFonts w:asciiTheme="minorHAnsi" w:hAnsiTheme="minorHAnsi" w:cstheme="minorHAnsi"/>
                <w:b/>
                <w:bCs/>
                <w:i w:val="0"/>
                <w:iCs w:val="0"/>
                <w:color w:val="1B1B1B"/>
                <w:sz w:val="18"/>
                <w:szCs w:val="18"/>
              </w:rPr>
              <w:t>Turn off the Tap!</w:t>
            </w:r>
          </w:p>
          <w:p w14:paraId="6F16B587" w14:textId="15D0C494" w:rsidR="009F59B9" w:rsidRPr="009F59B9" w:rsidRDefault="009F59B9" w:rsidP="009F59B9">
            <w:pPr>
              <w:rPr>
                <w:rFonts w:asciiTheme="minorHAnsi" w:hAnsiTheme="minorHAnsi" w:cstheme="minorHAnsi"/>
                <w:sz w:val="18"/>
                <w:szCs w:val="10"/>
              </w:rPr>
            </w:pPr>
          </w:p>
          <w:p w14:paraId="20373E6F" w14:textId="4FF372B9" w:rsidR="0086257B" w:rsidRPr="00F43C9B" w:rsidRDefault="009F59B9" w:rsidP="008B242B">
            <w:pPr>
              <w:pStyle w:val="Heading4"/>
              <w:shd w:val="clear" w:color="auto" w:fill="FFFFFF"/>
              <w:spacing w:before="0"/>
              <w:rPr>
                <w:rFonts w:asciiTheme="minorHAnsi" w:hAnsiTheme="minorHAnsi" w:cstheme="minorHAnsi"/>
                <w:i w:val="0"/>
                <w:iCs w:val="0"/>
                <w:color w:val="1B1B1B"/>
                <w:sz w:val="18"/>
                <w:szCs w:val="18"/>
              </w:rPr>
            </w:pPr>
            <w:r w:rsidRPr="00F43C9B">
              <w:rPr>
                <w:rFonts w:ascii="Century Gothic" w:hAnsi="Century Gothic" w:cstheme="minorHAnsi"/>
                <w:i w:val="0"/>
                <w:iCs w:val="0"/>
                <w:noProof/>
                <w:sz w:val="24"/>
              </w:rPr>
              <w:drawing>
                <wp:anchor distT="0" distB="0" distL="114300" distR="114300" simplePos="0" relativeHeight="251726848" behindDoc="0" locked="0" layoutInCell="1" allowOverlap="1" wp14:anchorId="4D08F6BA" wp14:editId="4D6299A1">
                  <wp:simplePos x="0" y="0"/>
                  <wp:positionH relativeFrom="column">
                    <wp:posOffset>3136265</wp:posOffset>
                  </wp:positionH>
                  <wp:positionV relativeFrom="paragraph">
                    <wp:posOffset>50165</wp:posOffset>
                  </wp:positionV>
                  <wp:extent cx="391160" cy="412115"/>
                  <wp:effectExtent l="0" t="0" r="889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391160" cy="412115"/>
                          </a:xfrm>
                          <a:prstGeom prst="rect">
                            <a:avLst/>
                          </a:prstGeom>
                        </pic:spPr>
                      </pic:pic>
                    </a:graphicData>
                  </a:graphic>
                  <wp14:sizeRelH relativeFrom="margin">
                    <wp14:pctWidth>0</wp14:pctWidth>
                  </wp14:sizeRelH>
                  <wp14:sizeRelV relativeFrom="margin">
                    <wp14:pctHeight>0</wp14:pctHeight>
                  </wp14:sizeRelV>
                </wp:anchor>
              </w:drawing>
            </w:r>
            <w:r w:rsidR="008B242B" w:rsidRPr="00F43C9B">
              <w:rPr>
                <w:rFonts w:asciiTheme="minorHAnsi" w:hAnsiTheme="minorHAnsi" w:cstheme="minorHAnsi"/>
                <w:i w:val="0"/>
                <w:iCs w:val="0"/>
                <w:color w:val="1B1B1B"/>
                <w:sz w:val="18"/>
                <w:szCs w:val="18"/>
                <w:shd w:val="clear" w:color="auto" w:fill="FFFFFF"/>
              </w:rPr>
              <w:t>Just by turning off the tap while you brush your teeth in the morning and before bedtime, you can save as much as 4 to 8 gallons of water! That could add up to more than 200 gallons a month, enough to fill a huge fish tank that holds 6 small sharks</w:t>
            </w:r>
            <w:r w:rsidR="00F43C9B">
              <w:rPr>
                <w:rFonts w:asciiTheme="minorHAnsi" w:hAnsiTheme="minorHAnsi" w:cstheme="minorHAnsi"/>
                <w:i w:val="0"/>
                <w:iCs w:val="0"/>
                <w:color w:val="1B1B1B"/>
                <w:sz w:val="18"/>
                <w:szCs w:val="18"/>
                <w:shd w:val="clear" w:color="auto" w:fill="FFFFFF"/>
              </w:rPr>
              <w:t>.</w:t>
            </w:r>
          </w:p>
        </w:tc>
      </w:tr>
      <w:tr w:rsidR="009C1583" w:rsidRPr="00290D15" w14:paraId="27F4DCA9" w14:textId="77777777" w:rsidTr="00B07691">
        <w:trPr>
          <w:trHeight w:val="1241"/>
        </w:trPr>
        <w:tc>
          <w:tcPr>
            <w:tcW w:w="4199" w:type="dxa"/>
          </w:tcPr>
          <w:p w14:paraId="339E91E2" w14:textId="72D0A61E" w:rsidR="00AD6E24" w:rsidRPr="00BC238E" w:rsidRDefault="00AD6E24" w:rsidP="00AD6E24">
            <w:pPr>
              <w:rPr>
                <w:rFonts w:asciiTheme="majorHAnsi" w:hAnsiTheme="majorHAnsi" w:cstheme="majorHAnsi"/>
                <w:b/>
                <w:sz w:val="20"/>
                <w:szCs w:val="20"/>
              </w:rPr>
            </w:pPr>
            <w:r w:rsidRPr="00BC238E">
              <w:rPr>
                <w:rFonts w:asciiTheme="majorHAnsi" w:hAnsiTheme="majorHAnsi" w:cstheme="majorHAnsi"/>
                <w:b/>
                <w:sz w:val="20"/>
                <w:szCs w:val="20"/>
              </w:rPr>
              <w:t xml:space="preserve">V. MATHEMATICAL THINKING </w:t>
            </w:r>
          </w:p>
          <w:p w14:paraId="59318767" w14:textId="77777777" w:rsidR="00BE6459" w:rsidRPr="007509FD" w:rsidRDefault="00BE6459" w:rsidP="00BE6459">
            <w:pPr>
              <w:rPr>
                <w:rFonts w:cstheme="minorHAnsi"/>
                <w:b/>
                <w:sz w:val="22"/>
                <w:szCs w:val="22"/>
              </w:rPr>
            </w:pPr>
            <w:r w:rsidRPr="007509FD">
              <w:rPr>
                <w:rFonts w:cstheme="minorHAnsi"/>
                <w:b/>
                <w:sz w:val="22"/>
                <w:szCs w:val="22"/>
              </w:rPr>
              <w:t xml:space="preserve">V. MATHEMATICAL THINKING </w:t>
            </w:r>
          </w:p>
          <w:p w14:paraId="5C245262" w14:textId="77777777" w:rsidR="00BE6459" w:rsidRPr="001D1FB0" w:rsidRDefault="00BE6459" w:rsidP="00BE6459">
            <w:pPr>
              <w:spacing w:line="276" w:lineRule="auto"/>
              <w:rPr>
                <w:rFonts w:cstheme="minorHAnsi"/>
                <w:b/>
                <w:sz w:val="18"/>
                <w:szCs w:val="18"/>
              </w:rPr>
            </w:pPr>
            <w:r w:rsidRPr="001D1FB0">
              <w:rPr>
                <w:rFonts w:cstheme="minorHAnsi"/>
                <w:b/>
                <w:sz w:val="18"/>
                <w:szCs w:val="18"/>
              </w:rPr>
              <w:t xml:space="preserve">A. NUMBER SENSE </w:t>
            </w:r>
          </w:p>
          <w:p w14:paraId="3D705486" w14:textId="59EE2A05" w:rsidR="00AD6E24" w:rsidRPr="00BE6459" w:rsidRDefault="00BE6459" w:rsidP="00BE6459">
            <w:pPr>
              <w:spacing w:line="276" w:lineRule="auto"/>
              <w:rPr>
                <w:rFonts w:cstheme="minorHAnsi"/>
                <w:sz w:val="18"/>
                <w:szCs w:val="18"/>
              </w:rPr>
            </w:pPr>
            <w:r w:rsidRPr="00BE6459">
              <w:rPr>
                <w:rFonts w:cstheme="minorHAnsi"/>
                <w:sz w:val="18"/>
                <w:szCs w:val="18"/>
              </w:rPr>
              <w:t xml:space="preserve">V. A. 6. </w:t>
            </w:r>
            <w:r w:rsidRPr="00BE6459">
              <w:rPr>
                <w:rFonts w:cstheme="minorHAnsi"/>
                <w:sz w:val="18"/>
                <w:szCs w:val="18"/>
                <w:shd w:val="clear" w:color="auto" w:fill="FFFFFF"/>
              </w:rPr>
              <w:t>Uses counting and matching strategies to find which is more, less than or equal to 10</w:t>
            </w:r>
          </w:p>
        </w:tc>
        <w:tc>
          <w:tcPr>
            <w:tcW w:w="4174" w:type="dxa"/>
          </w:tcPr>
          <w:p w14:paraId="4F2A515B" w14:textId="72A71E14" w:rsidR="00AD6E24" w:rsidRDefault="00BE6459" w:rsidP="00996149">
            <w:pPr>
              <w:rPr>
                <w:noProof/>
              </w:rPr>
            </w:pPr>
            <w:r w:rsidRPr="00BE6459">
              <w:rPr>
                <w:rFonts w:asciiTheme="majorHAnsi" w:hAnsiTheme="majorHAnsi" w:cstheme="majorHAnsi"/>
                <w:noProof/>
                <w:sz w:val="20"/>
                <w:szCs w:val="8"/>
              </w:rPr>
              <w:drawing>
                <wp:anchor distT="0" distB="0" distL="114300" distR="114300" simplePos="0" relativeHeight="251730944" behindDoc="0" locked="0" layoutInCell="1" allowOverlap="1" wp14:anchorId="3206DDF1" wp14:editId="2BB7539E">
                  <wp:simplePos x="0" y="0"/>
                  <wp:positionH relativeFrom="column">
                    <wp:posOffset>1712595</wp:posOffset>
                  </wp:positionH>
                  <wp:positionV relativeFrom="paragraph">
                    <wp:posOffset>44450</wp:posOffset>
                  </wp:positionV>
                  <wp:extent cx="420370" cy="43688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0370" cy="436880"/>
                          </a:xfrm>
                          <a:prstGeom prst="rect">
                            <a:avLst/>
                          </a:prstGeom>
                        </pic:spPr>
                      </pic:pic>
                    </a:graphicData>
                  </a:graphic>
                  <wp14:sizeRelH relativeFrom="margin">
                    <wp14:pctWidth>0</wp14:pctWidth>
                  </wp14:sizeRelH>
                  <wp14:sizeRelV relativeFrom="margin">
                    <wp14:pctHeight>0</wp14:pctHeight>
                  </wp14:sizeRelV>
                </wp:anchor>
              </w:drawing>
            </w:r>
            <w:r w:rsidR="00F361F6" w:rsidRPr="00F361F6">
              <w:rPr>
                <w:noProof/>
              </w:rPr>
              <w:drawing>
                <wp:anchor distT="0" distB="0" distL="114300" distR="114300" simplePos="0" relativeHeight="251729920" behindDoc="0" locked="0" layoutInCell="1" allowOverlap="1" wp14:anchorId="1B34B170" wp14:editId="2349E3B3">
                  <wp:simplePos x="0" y="0"/>
                  <wp:positionH relativeFrom="column">
                    <wp:posOffset>1040130</wp:posOffset>
                  </wp:positionH>
                  <wp:positionV relativeFrom="paragraph">
                    <wp:posOffset>130810</wp:posOffset>
                  </wp:positionV>
                  <wp:extent cx="431165" cy="35115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165" cy="351155"/>
                          </a:xfrm>
                          <a:prstGeom prst="rect">
                            <a:avLst/>
                          </a:prstGeom>
                        </pic:spPr>
                      </pic:pic>
                    </a:graphicData>
                  </a:graphic>
                  <wp14:sizeRelH relativeFrom="margin">
                    <wp14:pctWidth>0</wp14:pctWidth>
                  </wp14:sizeRelH>
                  <wp14:sizeRelV relativeFrom="margin">
                    <wp14:pctHeight>0</wp14:pctHeight>
                  </wp14:sizeRelV>
                </wp:anchor>
              </w:drawing>
            </w:r>
            <w:r w:rsidR="00996149">
              <w:rPr>
                <w:noProof/>
              </w:rPr>
              <w:t xml:space="preserve"> </w:t>
            </w:r>
            <w:r>
              <w:rPr>
                <w:noProof/>
              </w:rPr>
              <w:t xml:space="preserve">   </w:t>
            </w:r>
            <w:r w:rsidR="00F361F6" w:rsidRPr="00F361F6">
              <w:rPr>
                <w:noProof/>
              </w:rPr>
              <w:drawing>
                <wp:inline distT="0" distB="0" distL="0" distR="0" wp14:anchorId="66FE339D" wp14:editId="1F2C99EF">
                  <wp:extent cx="693104" cy="534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2358" cy="541978"/>
                          </a:xfrm>
                          <a:prstGeom prst="rect">
                            <a:avLst/>
                          </a:prstGeom>
                        </pic:spPr>
                      </pic:pic>
                    </a:graphicData>
                  </a:graphic>
                </wp:inline>
              </w:drawing>
            </w:r>
            <w:r w:rsidR="00F361F6">
              <w:rPr>
                <w:noProof/>
              </w:rPr>
              <w:t xml:space="preserve"> </w:t>
            </w:r>
          </w:p>
          <w:p w14:paraId="196773A5" w14:textId="601C390F" w:rsidR="009C1583" w:rsidRPr="00996149" w:rsidRDefault="009C1583" w:rsidP="00996149">
            <w:pPr>
              <w:rPr>
                <w:rFonts w:asciiTheme="majorHAnsi" w:hAnsiTheme="majorHAnsi" w:cstheme="majorHAnsi"/>
                <w:noProof/>
                <w:sz w:val="20"/>
                <w:szCs w:val="8"/>
              </w:rPr>
            </w:pPr>
          </w:p>
        </w:tc>
        <w:tc>
          <w:tcPr>
            <w:tcW w:w="6118" w:type="dxa"/>
          </w:tcPr>
          <w:p w14:paraId="173574C3" w14:textId="78CD273E" w:rsidR="00852B6A" w:rsidRPr="0027790F" w:rsidRDefault="008251F0" w:rsidP="00852B6A">
            <w:pPr>
              <w:rPr>
                <w:rFonts w:ascii="Century Gothic" w:hAnsi="Century Gothic"/>
                <w:noProof/>
                <w:sz w:val="18"/>
                <w:szCs w:val="18"/>
              </w:rPr>
            </w:pPr>
            <w:r w:rsidRPr="0027790F">
              <w:rPr>
                <w:rFonts w:ascii="Century Gothic" w:hAnsi="Century Gothic"/>
                <w:noProof/>
                <w:sz w:val="18"/>
                <w:szCs w:val="18"/>
              </w:rPr>
              <w:t>Florida Office of Early Learning:</w:t>
            </w:r>
          </w:p>
          <w:p w14:paraId="71675D85" w14:textId="77777777" w:rsidR="00852B6A" w:rsidRPr="0027790F" w:rsidRDefault="00852B6A" w:rsidP="00852B6A">
            <w:pPr>
              <w:rPr>
                <w:rFonts w:ascii="Century Gothic" w:hAnsi="Century Gothic"/>
                <w:noProof/>
                <w:sz w:val="10"/>
                <w:szCs w:val="10"/>
              </w:rPr>
            </w:pPr>
          </w:p>
          <w:p w14:paraId="30CC480D" w14:textId="328EC681" w:rsidR="00831173" w:rsidRPr="00852B6A" w:rsidRDefault="00852B6A" w:rsidP="00852B6A">
            <w:pPr>
              <w:rPr>
                <w:rFonts w:ascii="Century Gothic" w:hAnsi="Century Gothic"/>
                <w:noProof/>
                <w:sz w:val="20"/>
                <w:szCs w:val="20"/>
              </w:rPr>
            </w:pPr>
            <w:r w:rsidRPr="00852B6A">
              <w:rPr>
                <w:rFonts w:asciiTheme="minorHAnsi" w:eastAsia="Times New Roman" w:hAnsiTheme="minorHAnsi" w:cstheme="minorHAnsi"/>
                <w:color w:val="222222"/>
                <w:sz w:val="18"/>
                <w:szCs w:val="18"/>
              </w:rPr>
              <w:t xml:space="preserve">Go on a nature walk with </w:t>
            </w:r>
            <w:r w:rsidRPr="0027790F">
              <w:rPr>
                <w:rFonts w:asciiTheme="minorHAnsi" w:eastAsia="Times New Roman" w:hAnsiTheme="minorHAnsi" w:cstheme="minorHAnsi"/>
                <w:color w:val="222222"/>
                <w:sz w:val="18"/>
                <w:szCs w:val="18"/>
              </w:rPr>
              <w:t>your</w:t>
            </w:r>
            <w:r w:rsidRPr="00852B6A">
              <w:rPr>
                <w:rFonts w:asciiTheme="minorHAnsi" w:eastAsia="Times New Roman" w:hAnsiTheme="minorHAnsi" w:cstheme="minorHAnsi"/>
                <w:color w:val="222222"/>
                <w:sz w:val="18"/>
                <w:szCs w:val="18"/>
              </w:rPr>
              <w:t xml:space="preserve"> child and collect small objects that can be used to create and compare two sets, and to determine if the sets are equal (e.g., acorns, pine cones, small sticks and rocks).</w:t>
            </w:r>
          </w:p>
        </w:tc>
      </w:tr>
    </w:tbl>
    <w:p w14:paraId="4620BC8B" w14:textId="53B42731" w:rsidR="001D376D" w:rsidRPr="00AD6E24" w:rsidRDefault="00A12DC7" w:rsidP="00A61FAC">
      <w:pPr>
        <w:rPr>
          <w:rFonts w:ascii="Century Gothic" w:hAnsi="Century Gothic" w:cstheme="minorHAnsi"/>
          <w:sz w:val="6"/>
          <w:szCs w:val="6"/>
        </w:rPr>
      </w:pPr>
    </w:p>
    <w:p w14:paraId="6CE5D77C" w14:textId="2DC04E41" w:rsidR="00E251E7" w:rsidRPr="00B469C5" w:rsidRDefault="00AD6E24" w:rsidP="00AD6E24">
      <w:pPr>
        <w:rPr>
          <w:rFonts w:asciiTheme="minorHAnsi" w:hAnsiTheme="minorHAnsi" w:cstheme="minorHAnsi"/>
          <w:b/>
          <w:bCs/>
          <w:sz w:val="28"/>
          <w:szCs w:val="28"/>
        </w:rPr>
      </w:pPr>
      <w:r w:rsidRPr="00B469C5">
        <w:rPr>
          <w:rFonts w:asciiTheme="minorHAnsi" w:hAnsiTheme="minorHAnsi" w:cstheme="minorHAnsi"/>
          <w:b/>
          <w:bCs/>
          <w:sz w:val="28"/>
          <w:szCs w:val="28"/>
        </w:rPr>
        <w:t>Parent Resources:</w:t>
      </w:r>
      <w:r w:rsidR="00A25732" w:rsidRPr="00B469C5">
        <w:rPr>
          <w:rFonts w:asciiTheme="minorHAnsi" w:hAnsiTheme="minorHAnsi" w:cstheme="minorHAnsi"/>
          <w:b/>
          <w:bCs/>
          <w:sz w:val="28"/>
          <w:szCs w:val="28"/>
        </w:rPr>
        <w:t xml:space="preserve"> </w:t>
      </w:r>
    </w:p>
    <w:p w14:paraId="6B663678" w14:textId="77777777" w:rsidR="007A647D" w:rsidRDefault="006B6803" w:rsidP="006B6803">
      <w:pPr>
        <w:rPr>
          <w:rFonts w:asciiTheme="minorHAnsi" w:hAnsiTheme="minorHAnsi" w:cstheme="minorHAnsi"/>
          <w:sz w:val="28"/>
          <w:szCs w:val="28"/>
        </w:rPr>
      </w:pPr>
      <w:r w:rsidRPr="00B469C5">
        <w:rPr>
          <w:rFonts w:asciiTheme="minorHAnsi" w:hAnsiTheme="minorHAnsi" w:cstheme="minorHAnsi"/>
          <w:sz w:val="28"/>
          <w:szCs w:val="28"/>
        </w:rPr>
        <w:t>More than, less than, equal to</w:t>
      </w:r>
      <w:r w:rsidR="00A70B2E">
        <w:rPr>
          <w:rFonts w:asciiTheme="minorHAnsi" w:hAnsiTheme="minorHAnsi" w:cstheme="minorHAnsi"/>
          <w:sz w:val="28"/>
          <w:szCs w:val="28"/>
        </w:rPr>
        <w:t xml:space="preserve"> practice at home </w:t>
      </w:r>
    </w:p>
    <w:p w14:paraId="3E867E91" w14:textId="34BA5546" w:rsidR="006B6803" w:rsidRPr="007A647D" w:rsidRDefault="00A70B2E" w:rsidP="006B6803">
      <w:pPr>
        <w:rPr>
          <w:rFonts w:asciiTheme="minorHAnsi" w:hAnsiTheme="minorHAnsi" w:cstheme="minorHAnsi"/>
          <w:color w:val="FF0000"/>
          <w:sz w:val="28"/>
          <w:szCs w:val="28"/>
          <w:lang w:val="es-ES"/>
        </w:rPr>
      </w:pPr>
      <w:r w:rsidRPr="007A647D">
        <w:rPr>
          <w:rFonts w:asciiTheme="minorHAnsi" w:hAnsiTheme="minorHAnsi" w:cstheme="minorHAnsi"/>
          <w:sz w:val="28"/>
          <w:szCs w:val="28"/>
          <w:lang w:val="es-ES"/>
        </w:rPr>
        <w:t>ideas</w:t>
      </w:r>
      <w:r w:rsidR="006B6803" w:rsidRPr="007A647D">
        <w:rPr>
          <w:rFonts w:asciiTheme="minorHAnsi" w:hAnsiTheme="minorHAnsi" w:cstheme="minorHAnsi"/>
          <w:sz w:val="28"/>
          <w:szCs w:val="28"/>
          <w:lang w:val="es-ES"/>
        </w:rPr>
        <w:t>:</w:t>
      </w:r>
      <w:r w:rsidR="006B6803" w:rsidRPr="007A647D">
        <w:rPr>
          <w:rFonts w:asciiTheme="minorHAnsi" w:hAnsiTheme="minorHAnsi" w:cstheme="minorHAnsi"/>
          <w:sz w:val="48"/>
          <w:szCs w:val="36"/>
          <w:lang w:val="es-ES"/>
        </w:rPr>
        <w:t xml:space="preserve"> </w:t>
      </w:r>
      <w:hyperlink r:id="rId17" w:history="1">
        <w:r w:rsidR="006B6803" w:rsidRPr="007A647D">
          <w:rPr>
            <w:rStyle w:val="Hyperlink"/>
            <w:rFonts w:asciiTheme="minorHAnsi" w:hAnsiTheme="minorHAnsi" w:cstheme="minorHAnsi"/>
            <w:sz w:val="28"/>
            <w:szCs w:val="28"/>
            <w:lang w:val="es-ES"/>
          </w:rPr>
          <w:t>https://www.themeasuredmom.com/less-than-greater-than-math-activity-using-toys/</w:t>
        </w:r>
      </w:hyperlink>
    </w:p>
    <w:p w14:paraId="7F451D4A" w14:textId="77777777" w:rsidR="0039266D" w:rsidRPr="00B469C5" w:rsidRDefault="006B6803" w:rsidP="006B6803">
      <w:pPr>
        <w:rPr>
          <w:rFonts w:asciiTheme="minorHAnsi" w:hAnsiTheme="minorHAnsi" w:cstheme="minorHAnsi"/>
          <w:sz w:val="28"/>
          <w:szCs w:val="28"/>
        </w:rPr>
      </w:pPr>
      <w:r w:rsidRPr="00B469C5">
        <w:rPr>
          <w:rFonts w:asciiTheme="minorHAnsi" w:hAnsiTheme="minorHAnsi" w:cstheme="minorHAnsi"/>
          <w:b/>
          <w:bCs/>
          <w:sz w:val="28"/>
          <w:szCs w:val="28"/>
        </w:rPr>
        <w:t>Other News</w:t>
      </w:r>
      <w:r w:rsidRPr="00B469C5">
        <w:rPr>
          <w:rFonts w:asciiTheme="minorHAnsi" w:hAnsiTheme="minorHAnsi" w:cstheme="minorHAnsi"/>
          <w:sz w:val="28"/>
          <w:szCs w:val="28"/>
        </w:rPr>
        <w:t>:</w:t>
      </w:r>
      <w:r w:rsidR="0039266D" w:rsidRPr="00B469C5">
        <w:rPr>
          <w:rFonts w:asciiTheme="minorHAnsi" w:hAnsiTheme="minorHAnsi" w:cstheme="minorHAnsi"/>
          <w:sz w:val="28"/>
          <w:szCs w:val="28"/>
        </w:rPr>
        <w:t xml:space="preserve">  </w:t>
      </w:r>
    </w:p>
    <w:p w14:paraId="2EF8A471" w14:textId="074E5FA1" w:rsidR="006B6803" w:rsidRPr="00A70B2E" w:rsidRDefault="0039266D" w:rsidP="006B6803">
      <w:pPr>
        <w:rPr>
          <w:rFonts w:asciiTheme="minorHAnsi" w:hAnsiTheme="minorHAnsi" w:cstheme="minorHAnsi"/>
          <w:sz w:val="28"/>
          <w:szCs w:val="28"/>
        </w:rPr>
      </w:pPr>
      <w:r w:rsidRPr="00B469C5">
        <w:rPr>
          <w:rFonts w:asciiTheme="minorHAnsi" w:hAnsiTheme="minorHAnsi" w:cstheme="minorHAnsi"/>
          <w:b/>
          <w:bCs/>
          <w:sz w:val="28"/>
          <w:szCs w:val="28"/>
          <w:u w:val="single"/>
        </w:rPr>
        <w:t>Thank you</w:t>
      </w:r>
      <w:r w:rsidRPr="00B469C5">
        <w:rPr>
          <w:rFonts w:asciiTheme="minorHAnsi" w:hAnsiTheme="minorHAnsi" w:cstheme="minorHAnsi"/>
          <w:sz w:val="28"/>
          <w:szCs w:val="28"/>
        </w:rPr>
        <w:t xml:space="preserve"> for all </w:t>
      </w:r>
      <w:r w:rsidR="00A70B2E">
        <w:rPr>
          <w:rFonts w:asciiTheme="minorHAnsi" w:hAnsiTheme="minorHAnsi" w:cstheme="minorHAnsi"/>
          <w:sz w:val="28"/>
          <w:szCs w:val="28"/>
        </w:rPr>
        <w:t>who</w:t>
      </w:r>
      <w:r w:rsidRPr="00B469C5">
        <w:rPr>
          <w:rFonts w:asciiTheme="minorHAnsi" w:hAnsiTheme="minorHAnsi" w:cstheme="minorHAnsi"/>
          <w:sz w:val="28"/>
          <w:szCs w:val="28"/>
        </w:rPr>
        <w:t xml:space="preserve"> shared </w:t>
      </w:r>
      <w:r w:rsidR="00A70B2E">
        <w:rPr>
          <w:rFonts w:asciiTheme="minorHAnsi" w:hAnsiTheme="minorHAnsi" w:cstheme="minorHAnsi"/>
          <w:sz w:val="28"/>
          <w:szCs w:val="28"/>
        </w:rPr>
        <w:t>plastic eggs, egg treats, and food/drinks</w:t>
      </w:r>
      <w:r w:rsidRPr="00B469C5">
        <w:rPr>
          <w:rFonts w:asciiTheme="minorHAnsi" w:hAnsiTheme="minorHAnsi" w:cstheme="minorHAnsi"/>
          <w:sz w:val="28"/>
          <w:szCs w:val="28"/>
        </w:rPr>
        <w:t xml:space="preserve"> to make our Easter egg hunt and party a success! </w:t>
      </w:r>
      <w:r w:rsidR="00B469C5">
        <w:rPr>
          <w:rFonts w:asciiTheme="minorHAnsi" w:hAnsiTheme="minorHAnsi" w:cstheme="minorHAnsi"/>
          <w:sz w:val="28"/>
          <w:szCs w:val="28"/>
        </w:rPr>
        <w:t xml:space="preserve">Thank you also to the “Easter Bunnies” </w:t>
      </w:r>
      <w:r w:rsidR="00B469C5" w:rsidRPr="00B469C5">
        <w:rPr>
          <w:rFonts w:asciiTheme="minorHAnsi" w:hAnsiTheme="minorHAnsi" w:cstheme="minorHAnsi"/>
          <w:sz w:val="28"/>
          <w:szCs w:val="28"/>
        </w:rPr>
        <w:drawing>
          <wp:inline distT="0" distB="0" distL="0" distR="0" wp14:anchorId="487410EE" wp14:editId="334DDB59">
            <wp:extent cx="285750" cy="254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129" cy="260497"/>
                    </a:xfrm>
                    <a:prstGeom prst="rect">
                      <a:avLst/>
                    </a:prstGeom>
                  </pic:spPr>
                </pic:pic>
              </a:graphicData>
            </a:graphic>
          </wp:inline>
        </w:drawing>
      </w:r>
      <w:r w:rsidR="00A70B2E">
        <w:rPr>
          <w:rFonts w:asciiTheme="minorHAnsi" w:hAnsiTheme="minorHAnsi" w:cstheme="minorHAnsi"/>
          <w:sz w:val="28"/>
          <w:szCs w:val="28"/>
        </w:rPr>
        <w:t xml:space="preserve"> who helped hide the eggs</w:t>
      </w:r>
      <w:r w:rsidR="00B469C5">
        <w:rPr>
          <w:rFonts w:asciiTheme="minorHAnsi" w:hAnsiTheme="minorHAnsi" w:cstheme="minorHAnsi"/>
          <w:sz w:val="28"/>
          <w:szCs w:val="28"/>
        </w:rPr>
        <w:t>!!  Your help was much appreciated!</w:t>
      </w:r>
    </w:p>
    <w:sectPr w:rsidR="006B6803" w:rsidRPr="00A70B2E" w:rsidSect="006A3114">
      <w:headerReference w:type="default" r:id="rId1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56C9" w14:textId="77777777" w:rsidR="00A12DC7" w:rsidRDefault="00A12DC7" w:rsidP="00A61FAC">
      <w:r>
        <w:separator/>
      </w:r>
    </w:p>
  </w:endnote>
  <w:endnote w:type="continuationSeparator" w:id="0">
    <w:p w14:paraId="7DE56DAF" w14:textId="77777777" w:rsidR="00A12DC7" w:rsidRDefault="00A12DC7"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3070" w14:textId="77777777" w:rsidR="00A12DC7" w:rsidRDefault="00A12DC7" w:rsidP="00A61FAC">
      <w:r>
        <w:separator/>
      </w:r>
    </w:p>
  </w:footnote>
  <w:footnote w:type="continuationSeparator" w:id="0">
    <w:p w14:paraId="443CD3ED" w14:textId="77777777" w:rsidR="00A12DC7" w:rsidRDefault="00A12DC7"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0DAFB88C" w:rsidR="006A3114" w:rsidRPr="002A595E" w:rsidRDefault="006A3114">
    <w:pPr>
      <w:pStyle w:val="Header"/>
      <w:rPr>
        <w:rFonts w:ascii="Century Gothic" w:hAnsi="Century Gothic"/>
        <w:sz w:val="24"/>
      </w:rPr>
    </w:pPr>
    <w:r w:rsidRPr="002A595E">
      <w:rPr>
        <w:rFonts w:ascii="Century Gothic" w:hAnsi="Century Gothic"/>
        <w:sz w:val="24"/>
      </w:rPr>
      <w:t>VPK</w:t>
    </w:r>
    <w:r w:rsidR="00594FA7" w:rsidRPr="002A595E">
      <w:rPr>
        <w:rFonts w:ascii="Century Gothic" w:hAnsi="Century Gothic"/>
        <w:sz w:val="24"/>
      </w:rPr>
      <w:t>2-</w:t>
    </w:r>
    <w:r w:rsidR="00A61FAC" w:rsidRPr="002A595E">
      <w:rPr>
        <w:rFonts w:ascii="Century Gothic" w:hAnsi="Century Gothic"/>
        <w:sz w:val="24"/>
      </w:rPr>
      <w:t>M</w:t>
    </w:r>
    <w:r w:rsidR="00594FA7" w:rsidRPr="002A595E">
      <w:rPr>
        <w:rFonts w:ascii="Century Gothic" w:hAnsi="Century Gothic"/>
        <w:sz w:val="24"/>
      </w:rPr>
      <w:t>s. Kare</w:t>
    </w:r>
    <w:r w:rsidR="003D5094">
      <w:rPr>
        <w:rFonts w:ascii="Century Gothic" w:hAnsi="Century Gothic"/>
        <w:sz w:val="24"/>
      </w:rPr>
      <w:t xml:space="preserve">n </w:t>
    </w:r>
    <w:r w:rsidR="00876E6A" w:rsidRPr="002A595E">
      <w:rPr>
        <w:rFonts w:ascii="Century Gothic" w:hAnsi="Century Gothic"/>
        <w:sz w:val="24"/>
      </w:rPr>
      <w:t>&amp; Ms. Laura</w:t>
    </w:r>
    <w:r w:rsidR="00594FA7" w:rsidRPr="002A595E">
      <w:rPr>
        <w:rFonts w:ascii="Century Gothic" w:hAnsi="Century Gothic"/>
        <w:sz w:val="24"/>
      </w:rPr>
      <w:t xml:space="preserve">    </w:t>
    </w:r>
    <w:r w:rsidR="002A595E" w:rsidRPr="002A595E">
      <w:rPr>
        <w:rFonts w:ascii="Century Gothic" w:hAnsi="Century Gothic"/>
        <w:sz w:val="24"/>
      </w:rPr>
      <w:t xml:space="preserve">  </w:t>
    </w:r>
    <w:r w:rsidR="003D5094">
      <w:rPr>
        <w:rFonts w:ascii="Century Gothic" w:hAnsi="Century Gothic"/>
        <w:sz w:val="24"/>
      </w:rPr>
      <w:t xml:space="preserve">          </w:t>
    </w:r>
    <w:r w:rsidR="00C15F73" w:rsidRPr="00C15F73">
      <w:rPr>
        <w:rFonts w:ascii="Century Gothic" w:hAnsi="Century Gothic"/>
        <w:b/>
        <w:bCs/>
        <w:sz w:val="24"/>
      </w:rPr>
      <w:t>LIFE on EARTH</w:t>
    </w:r>
    <w:r w:rsidR="00594FA7" w:rsidRPr="002A595E">
      <w:rPr>
        <w:rFonts w:ascii="Century Gothic" w:hAnsi="Century Gothic"/>
        <w:sz w:val="24"/>
      </w:rPr>
      <w:t>-</w:t>
    </w:r>
    <w:r w:rsidR="00C15F73" w:rsidRPr="00C15F73">
      <w:rPr>
        <w:rFonts w:ascii="Century Gothic" w:hAnsi="Century Gothic"/>
        <w:sz w:val="24"/>
      </w:rPr>
      <w:t>Florida Springs, Water Cycle, Earth Day</w:t>
    </w:r>
    <w:r w:rsidR="00594FA7" w:rsidRPr="002A595E">
      <w:rPr>
        <w:rFonts w:ascii="Century Gothic" w:hAnsi="Century Gothic"/>
        <w:sz w:val="24"/>
      </w:rPr>
      <w:t xml:space="preserve"> </w:t>
    </w:r>
    <w:r w:rsidR="000734EF" w:rsidRPr="002A595E">
      <w:rPr>
        <w:rFonts w:ascii="Century Gothic" w:hAnsi="Century Gothic"/>
        <w:sz w:val="24"/>
      </w:rPr>
      <w:t xml:space="preserve"> </w:t>
    </w:r>
    <w:r w:rsidR="003D5094">
      <w:rPr>
        <w:rFonts w:ascii="Century Gothic" w:hAnsi="Century Gothic"/>
        <w:sz w:val="24"/>
      </w:rPr>
      <w:t xml:space="preserve">      </w:t>
    </w:r>
    <w:r w:rsidR="005835DB">
      <w:rPr>
        <w:rFonts w:ascii="Century Gothic" w:hAnsi="Century Gothic"/>
        <w:sz w:val="24"/>
      </w:rPr>
      <w:t xml:space="preserve">   </w:t>
    </w:r>
    <w:r w:rsidR="003D5094">
      <w:rPr>
        <w:rFonts w:ascii="Century Gothic" w:hAnsi="Century Gothic"/>
        <w:sz w:val="24"/>
      </w:rPr>
      <w:t xml:space="preserve">    </w:t>
    </w:r>
    <w:r w:rsidR="00594FA7" w:rsidRPr="002A595E">
      <w:rPr>
        <w:rFonts w:ascii="Century Gothic" w:hAnsi="Century Gothic"/>
        <w:sz w:val="24"/>
      </w:rPr>
      <w:t xml:space="preserve">Week of </w:t>
    </w:r>
    <w:r w:rsidR="00C15F73">
      <w:rPr>
        <w:rFonts w:ascii="Century Gothic" w:hAnsi="Century Gothic"/>
        <w:sz w:val="24"/>
      </w:rPr>
      <w:t>April</w:t>
    </w:r>
    <w:r w:rsidR="003B39B5" w:rsidRPr="002A595E">
      <w:rPr>
        <w:rFonts w:ascii="Century Gothic" w:hAnsi="Century Gothic"/>
        <w:sz w:val="24"/>
      </w:rPr>
      <w:t xml:space="preserve"> </w:t>
    </w:r>
    <w:r w:rsidR="00E313DE">
      <w:rPr>
        <w:rFonts w:ascii="Century Gothic" w:hAnsi="Century Gothic"/>
        <w:sz w:val="24"/>
      </w:rPr>
      <w:t>1</w:t>
    </w:r>
    <w:r w:rsidR="00DC6F5A">
      <w:rPr>
        <w:rFonts w:ascii="Century Gothic" w:hAnsi="Century Gothic"/>
        <w:sz w:val="24"/>
      </w:rPr>
      <w:t>8</w:t>
    </w:r>
    <w:r w:rsidR="00E313DE">
      <w:rPr>
        <w:rFonts w:ascii="Century Gothic" w:hAnsi="Century Gothic"/>
        <w:sz w:val="24"/>
      </w:rPr>
      <w:t>-</w:t>
    </w:r>
    <w:r w:rsidR="00DC6F5A">
      <w:rPr>
        <w:rFonts w:ascii="Century Gothic" w:hAnsi="Century Gothic"/>
        <w:sz w:val="24"/>
      </w:rPr>
      <w:t>22</w:t>
    </w:r>
    <w:r w:rsidR="00594FA7" w:rsidRPr="002A595E">
      <w:rPr>
        <w:rFonts w:ascii="Century Gothic" w:hAnsi="Century Gothic"/>
        <w:sz w:val="24"/>
      </w:rPr>
      <w:t>, 202</w:t>
    </w:r>
    <w:r w:rsidR="00C15F73">
      <w:rPr>
        <w:rFonts w:ascii="Century Gothic" w:hAnsi="Century Gothic"/>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B1"/>
    <w:multiLevelType w:val="multilevel"/>
    <w:tmpl w:val="B43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B62"/>
    <w:multiLevelType w:val="multilevel"/>
    <w:tmpl w:val="18E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F488D"/>
    <w:multiLevelType w:val="multilevel"/>
    <w:tmpl w:val="1CC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108DE"/>
    <w:multiLevelType w:val="multilevel"/>
    <w:tmpl w:val="CEB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47589D"/>
    <w:multiLevelType w:val="hybridMultilevel"/>
    <w:tmpl w:val="67B63694"/>
    <w:lvl w:ilvl="0" w:tplc="B81EC6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672D"/>
    <w:multiLevelType w:val="multilevel"/>
    <w:tmpl w:val="F47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72738"/>
    <w:multiLevelType w:val="multilevel"/>
    <w:tmpl w:val="9E1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21AB0"/>
    <w:multiLevelType w:val="multilevel"/>
    <w:tmpl w:val="1B4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6666FC"/>
    <w:multiLevelType w:val="multilevel"/>
    <w:tmpl w:val="595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26CE5"/>
    <w:multiLevelType w:val="multilevel"/>
    <w:tmpl w:val="D46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B29F5"/>
    <w:multiLevelType w:val="multilevel"/>
    <w:tmpl w:val="B33C8B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554BD"/>
    <w:multiLevelType w:val="multilevel"/>
    <w:tmpl w:val="215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2D2676"/>
    <w:multiLevelType w:val="multilevel"/>
    <w:tmpl w:val="6A2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6791187">
    <w:abstractNumId w:val="9"/>
  </w:num>
  <w:num w:numId="2" w16cid:durableId="1653407952">
    <w:abstractNumId w:val="4"/>
  </w:num>
  <w:num w:numId="3" w16cid:durableId="2124226187">
    <w:abstractNumId w:val="7"/>
  </w:num>
  <w:num w:numId="4" w16cid:durableId="2105301325">
    <w:abstractNumId w:val="11"/>
  </w:num>
  <w:num w:numId="5" w16cid:durableId="1322806978">
    <w:abstractNumId w:val="3"/>
  </w:num>
  <w:num w:numId="6" w16cid:durableId="1824082855">
    <w:abstractNumId w:val="17"/>
  </w:num>
  <w:num w:numId="7" w16cid:durableId="724790966">
    <w:abstractNumId w:val="0"/>
  </w:num>
  <w:num w:numId="8" w16cid:durableId="1026981511">
    <w:abstractNumId w:val="16"/>
  </w:num>
  <w:num w:numId="9" w16cid:durableId="417480233">
    <w:abstractNumId w:val="2"/>
  </w:num>
  <w:num w:numId="10" w16cid:durableId="1935822391">
    <w:abstractNumId w:val="1"/>
  </w:num>
  <w:num w:numId="11" w16cid:durableId="1557741886">
    <w:abstractNumId w:val="12"/>
  </w:num>
  <w:num w:numId="12" w16cid:durableId="662664867">
    <w:abstractNumId w:val="13"/>
  </w:num>
  <w:num w:numId="13" w16cid:durableId="1567373167">
    <w:abstractNumId w:val="10"/>
  </w:num>
  <w:num w:numId="14" w16cid:durableId="1495410730">
    <w:abstractNumId w:val="5"/>
  </w:num>
  <w:num w:numId="15" w16cid:durableId="1661694717">
    <w:abstractNumId w:val="14"/>
  </w:num>
  <w:num w:numId="16" w16cid:durableId="1542550243">
    <w:abstractNumId w:val="18"/>
  </w:num>
  <w:num w:numId="17" w16cid:durableId="1324312700">
    <w:abstractNumId w:val="8"/>
  </w:num>
  <w:num w:numId="18" w16cid:durableId="1882279032">
    <w:abstractNumId w:val="6"/>
  </w:num>
  <w:num w:numId="19" w16cid:durableId="198513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02CB"/>
    <w:rsid w:val="000135EE"/>
    <w:rsid w:val="00020D1E"/>
    <w:rsid w:val="000445D5"/>
    <w:rsid w:val="00070BA1"/>
    <w:rsid w:val="000734EF"/>
    <w:rsid w:val="000760EB"/>
    <w:rsid w:val="00080C56"/>
    <w:rsid w:val="000A1D44"/>
    <w:rsid w:val="000B3F30"/>
    <w:rsid w:val="000C21AE"/>
    <w:rsid w:val="000C2EDE"/>
    <w:rsid w:val="000D6C8E"/>
    <w:rsid w:val="000E03DE"/>
    <w:rsid w:val="000E0955"/>
    <w:rsid w:val="000E48BF"/>
    <w:rsid w:val="00132B72"/>
    <w:rsid w:val="00156929"/>
    <w:rsid w:val="00161988"/>
    <w:rsid w:val="00164E12"/>
    <w:rsid w:val="0017679A"/>
    <w:rsid w:val="001C340D"/>
    <w:rsid w:val="0024482B"/>
    <w:rsid w:val="002540AF"/>
    <w:rsid w:val="0025434F"/>
    <w:rsid w:val="0027790F"/>
    <w:rsid w:val="00290D15"/>
    <w:rsid w:val="002A1DE0"/>
    <w:rsid w:val="002A32CC"/>
    <w:rsid w:val="002A595E"/>
    <w:rsid w:val="002A66A8"/>
    <w:rsid w:val="002B2C5E"/>
    <w:rsid w:val="002F3A22"/>
    <w:rsid w:val="003142C4"/>
    <w:rsid w:val="00327AF1"/>
    <w:rsid w:val="00337416"/>
    <w:rsid w:val="00345510"/>
    <w:rsid w:val="003521BC"/>
    <w:rsid w:val="00362561"/>
    <w:rsid w:val="00363FAB"/>
    <w:rsid w:val="0039266D"/>
    <w:rsid w:val="00393E44"/>
    <w:rsid w:val="003B279E"/>
    <w:rsid w:val="003B39B5"/>
    <w:rsid w:val="003B5EA0"/>
    <w:rsid w:val="003D5094"/>
    <w:rsid w:val="003D6503"/>
    <w:rsid w:val="004051A6"/>
    <w:rsid w:val="00423D5C"/>
    <w:rsid w:val="00426DB7"/>
    <w:rsid w:val="00434D84"/>
    <w:rsid w:val="00441349"/>
    <w:rsid w:val="004425A5"/>
    <w:rsid w:val="004A0CEA"/>
    <w:rsid w:val="004A6D60"/>
    <w:rsid w:val="004B26EB"/>
    <w:rsid w:val="004C1156"/>
    <w:rsid w:val="004D7548"/>
    <w:rsid w:val="004F21F0"/>
    <w:rsid w:val="004F4BA1"/>
    <w:rsid w:val="005054DE"/>
    <w:rsid w:val="00542681"/>
    <w:rsid w:val="0055107F"/>
    <w:rsid w:val="00556530"/>
    <w:rsid w:val="005611F2"/>
    <w:rsid w:val="005835DB"/>
    <w:rsid w:val="00586B43"/>
    <w:rsid w:val="005945B1"/>
    <w:rsid w:val="00594FA7"/>
    <w:rsid w:val="005A2E4E"/>
    <w:rsid w:val="005A77F3"/>
    <w:rsid w:val="005B3D2C"/>
    <w:rsid w:val="005B5F13"/>
    <w:rsid w:val="005E0063"/>
    <w:rsid w:val="005E6755"/>
    <w:rsid w:val="00622BA6"/>
    <w:rsid w:val="006306A4"/>
    <w:rsid w:val="006819BA"/>
    <w:rsid w:val="00685E49"/>
    <w:rsid w:val="0069580D"/>
    <w:rsid w:val="006A3114"/>
    <w:rsid w:val="006B5B10"/>
    <w:rsid w:val="006B6803"/>
    <w:rsid w:val="006C28B0"/>
    <w:rsid w:val="006D08E4"/>
    <w:rsid w:val="006D52EF"/>
    <w:rsid w:val="006D68D1"/>
    <w:rsid w:val="0070383B"/>
    <w:rsid w:val="007501B4"/>
    <w:rsid w:val="0075109D"/>
    <w:rsid w:val="00756058"/>
    <w:rsid w:val="00765FF7"/>
    <w:rsid w:val="007705E3"/>
    <w:rsid w:val="0078101F"/>
    <w:rsid w:val="007824B8"/>
    <w:rsid w:val="0079212A"/>
    <w:rsid w:val="007A3745"/>
    <w:rsid w:val="007A647D"/>
    <w:rsid w:val="007D4600"/>
    <w:rsid w:val="007E4AF2"/>
    <w:rsid w:val="00800E48"/>
    <w:rsid w:val="00816A9D"/>
    <w:rsid w:val="008251F0"/>
    <w:rsid w:val="00831173"/>
    <w:rsid w:val="008336AF"/>
    <w:rsid w:val="00852B6A"/>
    <w:rsid w:val="0086257B"/>
    <w:rsid w:val="00865387"/>
    <w:rsid w:val="00876E6A"/>
    <w:rsid w:val="00881474"/>
    <w:rsid w:val="00887B4E"/>
    <w:rsid w:val="008B0A96"/>
    <w:rsid w:val="008B242B"/>
    <w:rsid w:val="008C52B8"/>
    <w:rsid w:val="008C7D24"/>
    <w:rsid w:val="008D709E"/>
    <w:rsid w:val="00926A37"/>
    <w:rsid w:val="00934CD7"/>
    <w:rsid w:val="00954F97"/>
    <w:rsid w:val="0096747A"/>
    <w:rsid w:val="0097434C"/>
    <w:rsid w:val="00996149"/>
    <w:rsid w:val="00997959"/>
    <w:rsid w:val="009C1583"/>
    <w:rsid w:val="009D4DC9"/>
    <w:rsid w:val="009E71C6"/>
    <w:rsid w:val="009F0FFA"/>
    <w:rsid w:val="009F59B9"/>
    <w:rsid w:val="009F5E0A"/>
    <w:rsid w:val="00A01883"/>
    <w:rsid w:val="00A12DC7"/>
    <w:rsid w:val="00A14766"/>
    <w:rsid w:val="00A21A45"/>
    <w:rsid w:val="00A239B8"/>
    <w:rsid w:val="00A25732"/>
    <w:rsid w:val="00A2705B"/>
    <w:rsid w:val="00A61FAC"/>
    <w:rsid w:val="00A70B2E"/>
    <w:rsid w:val="00A860AF"/>
    <w:rsid w:val="00A9094E"/>
    <w:rsid w:val="00AA0744"/>
    <w:rsid w:val="00AB7B03"/>
    <w:rsid w:val="00AD6B22"/>
    <w:rsid w:val="00AD6E24"/>
    <w:rsid w:val="00B07691"/>
    <w:rsid w:val="00B2709F"/>
    <w:rsid w:val="00B3560F"/>
    <w:rsid w:val="00B37D71"/>
    <w:rsid w:val="00B469C5"/>
    <w:rsid w:val="00B56197"/>
    <w:rsid w:val="00B6370D"/>
    <w:rsid w:val="00B72836"/>
    <w:rsid w:val="00B81F80"/>
    <w:rsid w:val="00B84B59"/>
    <w:rsid w:val="00B85C76"/>
    <w:rsid w:val="00B92D58"/>
    <w:rsid w:val="00BB0794"/>
    <w:rsid w:val="00BC238E"/>
    <w:rsid w:val="00BC4639"/>
    <w:rsid w:val="00BD03CF"/>
    <w:rsid w:val="00BD6814"/>
    <w:rsid w:val="00BD7EAB"/>
    <w:rsid w:val="00BE6459"/>
    <w:rsid w:val="00BF5804"/>
    <w:rsid w:val="00C15F73"/>
    <w:rsid w:val="00C17CEC"/>
    <w:rsid w:val="00C33765"/>
    <w:rsid w:val="00C73689"/>
    <w:rsid w:val="00C8141F"/>
    <w:rsid w:val="00C815F6"/>
    <w:rsid w:val="00C81F8B"/>
    <w:rsid w:val="00C83E94"/>
    <w:rsid w:val="00CA6B42"/>
    <w:rsid w:val="00CE5B93"/>
    <w:rsid w:val="00D20C07"/>
    <w:rsid w:val="00D3634C"/>
    <w:rsid w:val="00D37949"/>
    <w:rsid w:val="00D456EA"/>
    <w:rsid w:val="00D509F6"/>
    <w:rsid w:val="00D8692B"/>
    <w:rsid w:val="00DA4257"/>
    <w:rsid w:val="00DB3B39"/>
    <w:rsid w:val="00DC6F5A"/>
    <w:rsid w:val="00DE318E"/>
    <w:rsid w:val="00DE58E0"/>
    <w:rsid w:val="00E00BD8"/>
    <w:rsid w:val="00E13C26"/>
    <w:rsid w:val="00E21423"/>
    <w:rsid w:val="00E251E7"/>
    <w:rsid w:val="00E25A4E"/>
    <w:rsid w:val="00E313DE"/>
    <w:rsid w:val="00E4526F"/>
    <w:rsid w:val="00E539A3"/>
    <w:rsid w:val="00E61EA3"/>
    <w:rsid w:val="00E76082"/>
    <w:rsid w:val="00E803DA"/>
    <w:rsid w:val="00E93D12"/>
    <w:rsid w:val="00ED29CA"/>
    <w:rsid w:val="00EF39E8"/>
    <w:rsid w:val="00F24120"/>
    <w:rsid w:val="00F361F6"/>
    <w:rsid w:val="00F43C9B"/>
    <w:rsid w:val="00F56685"/>
    <w:rsid w:val="00F6267A"/>
    <w:rsid w:val="00F71BCD"/>
    <w:rsid w:val="00F93A1D"/>
    <w:rsid w:val="00FA2D17"/>
    <w:rsid w:val="00FA54E6"/>
    <w:rsid w:val="00FC0D87"/>
    <w:rsid w:val="00FD5EF3"/>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7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B7B03"/>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B24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1Char">
    <w:name w:val="Heading 1 Char"/>
    <w:basedOn w:val="DefaultParagraphFont"/>
    <w:link w:val="Heading1"/>
    <w:uiPriority w:val="9"/>
    <w:rsid w:val="00A147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B7B03"/>
    <w:rPr>
      <w:rFonts w:asciiTheme="majorHAnsi" w:eastAsiaTheme="majorEastAsia" w:hAnsiTheme="majorHAnsi" w:cstheme="majorBidi"/>
      <w:color w:val="1F3763" w:themeColor="accent1" w:themeShade="7F"/>
      <w:sz w:val="24"/>
    </w:rPr>
  </w:style>
  <w:style w:type="paragraph" w:styleId="NormalWeb">
    <w:name w:val="Normal (Web)"/>
    <w:basedOn w:val="Normal"/>
    <w:uiPriority w:val="99"/>
    <w:semiHidden/>
    <w:unhideWhenUsed/>
    <w:rsid w:val="00AB7B03"/>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AB7B03"/>
    <w:rPr>
      <w:i/>
      <w:iCs/>
    </w:rPr>
  </w:style>
  <w:style w:type="character" w:customStyle="1" w:styleId="italic">
    <w:name w:val="italic"/>
    <w:basedOn w:val="DefaultParagraphFont"/>
    <w:rsid w:val="00AB7B03"/>
  </w:style>
  <w:style w:type="character" w:customStyle="1" w:styleId="Heading4Char">
    <w:name w:val="Heading 4 Char"/>
    <w:basedOn w:val="DefaultParagraphFont"/>
    <w:link w:val="Heading4"/>
    <w:uiPriority w:val="9"/>
    <w:rsid w:val="008B242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43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624">
      <w:bodyDiv w:val="1"/>
      <w:marLeft w:val="0"/>
      <w:marRight w:val="0"/>
      <w:marTop w:val="0"/>
      <w:marBottom w:val="0"/>
      <w:divBdr>
        <w:top w:val="none" w:sz="0" w:space="0" w:color="auto"/>
        <w:left w:val="none" w:sz="0" w:space="0" w:color="auto"/>
        <w:bottom w:val="none" w:sz="0" w:space="0" w:color="auto"/>
        <w:right w:val="none" w:sz="0" w:space="0" w:color="auto"/>
      </w:divBdr>
    </w:div>
    <w:div w:id="346058524">
      <w:bodyDiv w:val="1"/>
      <w:marLeft w:val="0"/>
      <w:marRight w:val="0"/>
      <w:marTop w:val="0"/>
      <w:marBottom w:val="0"/>
      <w:divBdr>
        <w:top w:val="none" w:sz="0" w:space="0" w:color="auto"/>
        <w:left w:val="none" w:sz="0" w:space="0" w:color="auto"/>
        <w:bottom w:val="none" w:sz="0" w:space="0" w:color="auto"/>
        <w:right w:val="none" w:sz="0" w:space="0" w:color="auto"/>
      </w:divBdr>
    </w:div>
    <w:div w:id="448622311">
      <w:bodyDiv w:val="1"/>
      <w:marLeft w:val="0"/>
      <w:marRight w:val="0"/>
      <w:marTop w:val="0"/>
      <w:marBottom w:val="0"/>
      <w:divBdr>
        <w:top w:val="none" w:sz="0" w:space="0" w:color="auto"/>
        <w:left w:val="none" w:sz="0" w:space="0" w:color="auto"/>
        <w:bottom w:val="none" w:sz="0" w:space="0" w:color="auto"/>
        <w:right w:val="none" w:sz="0" w:space="0" w:color="auto"/>
      </w:divBdr>
    </w:div>
    <w:div w:id="487288533">
      <w:bodyDiv w:val="1"/>
      <w:marLeft w:val="0"/>
      <w:marRight w:val="0"/>
      <w:marTop w:val="0"/>
      <w:marBottom w:val="0"/>
      <w:divBdr>
        <w:top w:val="none" w:sz="0" w:space="0" w:color="auto"/>
        <w:left w:val="none" w:sz="0" w:space="0" w:color="auto"/>
        <w:bottom w:val="none" w:sz="0" w:space="0" w:color="auto"/>
        <w:right w:val="none" w:sz="0" w:space="0" w:color="auto"/>
      </w:divBdr>
    </w:div>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5366585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695666170">
      <w:bodyDiv w:val="1"/>
      <w:marLeft w:val="0"/>
      <w:marRight w:val="0"/>
      <w:marTop w:val="0"/>
      <w:marBottom w:val="0"/>
      <w:divBdr>
        <w:top w:val="none" w:sz="0" w:space="0" w:color="auto"/>
        <w:left w:val="none" w:sz="0" w:space="0" w:color="auto"/>
        <w:bottom w:val="none" w:sz="0" w:space="0" w:color="auto"/>
        <w:right w:val="none" w:sz="0" w:space="0" w:color="auto"/>
      </w:divBdr>
    </w:div>
    <w:div w:id="744567700">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898782954">
      <w:bodyDiv w:val="1"/>
      <w:marLeft w:val="0"/>
      <w:marRight w:val="0"/>
      <w:marTop w:val="0"/>
      <w:marBottom w:val="0"/>
      <w:divBdr>
        <w:top w:val="none" w:sz="0" w:space="0" w:color="auto"/>
        <w:left w:val="none" w:sz="0" w:space="0" w:color="auto"/>
        <w:bottom w:val="none" w:sz="0" w:space="0" w:color="auto"/>
        <w:right w:val="none" w:sz="0" w:space="0" w:color="auto"/>
      </w:divBdr>
    </w:div>
    <w:div w:id="958491345">
      <w:bodyDiv w:val="1"/>
      <w:marLeft w:val="0"/>
      <w:marRight w:val="0"/>
      <w:marTop w:val="0"/>
      <w:marBottom w:val="0"/>
      <w:divBdr>
        <w:top w:val="none" w:sz="0" w:space="0" w:color="auto"/>
        <w:left w:val="none" w:sz="0" w:space="0" w:color="auto"/>
        <w:bottom w:val="none" w:sz="0" w:space="0" w:color="auto"/>
        <w:right w:val="none" w:sz="0" w:space="0" w:color="auto"/>
      </w:divBdr>
    </w:div>
    <w:div w:id="1128428173">
      <w:bodyDiv w:val="1"/>
      <w:marLeft w:val="0"/>
      <w:marRight w:val="0"/>
      <w:marTop w:val="0"/>
      <w:marBottom w:val="0"/>
      <w:divBdr>
        <w:top w:val="none" w:sz="0" w:space="0" w:color="auto"/>
        <w:left w:val="none" w:sz="0" w:space="0" w:color="auto"/>
        <w:bottom w:val="none" w:sz="0" w:space="0" w:color="auto"/>
        <w:right w:val="none" w:sz="0" w:space="0" w:color="auto"/>
      </w:divBdr>
    </w:div>
    <w:div w:id="1296448448">
      <w:bodyDiv w:val="1"/>
      <w:marLeft w:val="0"/>
      <w:marRight w:val="0"/>
      <w:marTop w:val="0"/>
      <w:marBottom w:val="0"/>
      <w:divBdr>
        <w:top w:val="none" w:sz="0" w:space="0" w:color="auto"/>
        <w:left w:val="none" w:sz="0" w:space="0" w:color="auto"/>
        <w:bottom w:val="none" w:sz="0" w:space="0" w:color="auto"/>
        <w:right w:val="none" w:sz="0" w:space="0" w:color="auto"/>
      </w:divBdr>
    </w:div>
    <w:div w:id="1368221134">
      <w:bodyDiv w:val="1"/>
      <w:marLeft w:val="0"/>
      <w:marRight w:val="0"/>
      <w:marTop w:val="0"/>
      <w:marBottom w:val="0"/>
      <w:divBdr>
        <w:top w:val="none" w:sz="0" w:space="0" w:color="auto"/>
        <w:left w:val="none" w:sz="0" w:space="0" w:color="auto"/>
        <w:bottom w:val="none" w:sz="0" w:space="0" w:color="auto"/>
        <w:right w:val="none" w:sz="0" w:space="0" w:color="auto"/>
      </w:divBdr>
    </w:div>
    <w:div w:id="1601717825">
      <w:bodyDiv w:val="1"/>
      <w:marLeft w:val="0"/>
      <w:marRight w:val="0"/>
      <w:marTop w:val="0"/>
      <w:marBottom w:val="0"/>
      <w:divBdr>
        <w:top w:val="none" w:sz="0" w:space="0" w:color="auto"/>
        <w:left w:val="none" w:sz="0" w:space="0" w:color="auto"/>
        <w:bottom w:val="none" w:sz="0" w:space="0" w:color="auto"/>
        <w:right w:val="none" w:sz="0" w:space="0" w:color="auto"/>
      </w:divBdr>
    </w:div>
    <w:div w:id="1618482453">
      <w:bodyDiv w:val="1"/>
      <w:marLeft w:val="0"/>
      <w:marRight w:val="0"/>
      <w:marTop w:val="0"/>
      <w:marBottom w:val="0"/>
      <w:divBdr>
        <w:top w:val="none" w:sz="0" w:space="0" w:color="auto"/>
        <w:left w:val="none" w:sz="0" w:space="0" w:color="auto"/>
        <w:bottom w:val="none" w:sz="0" w:space="0" w:color="auto"/>
        <w:right w:val="none" w:sz="0" w:space="0" w:color="auto"/>
      </w:divBdr>
    </w:div>
    <w:div w:id="1831098041">
      <w:bodyDiv w:val="1"/>
      <w:marLeft w:val="0"/>
      <w:marRight w:val="0"/>
      <w:marTop w:val="0"/>
      <w:marBottom w:val="0"/>
      <w:divBdr>
        <w:top w:val="none" w:sz="0" w:space="0" w:color="auto"/>
        <w:left w:val="none" w:sz="0" w:space="0" w:color="auto"/>
        <w:bottom w:val="none" w:sz="0" w:space="0" w:color="auto"/>
        <w:right w:val="none" w:sz="0" w:space="0" w:color="auto"/>
      </w:divBdr>
    </w:div>
    <w:div w:id="1845783735">
      <w:bodyDiv w:val="1"/>
      <w:marLeft w:val="0"/>
      <w:marRight w:val="0"/>
      <w:marTop w:val="0"/>
      <w:marBottom w:val="0"/>
      <w:divBdr>
        <w:top w:val="none" w:sz="0" w:space="0" w:color="auto"/>
        <w:left w:val="none" w:sz="0" w:space="0" w:color="auto"/>
        <w:bottom w:val="none" w:sz="0" w:space="0" w:color="auto"/>
        <w:right w:val="none" w:sz="0" w:space="0" w:color="auto"/>
      </w:divBdr>
    </w:div>
    <w:div w:id="1969970169">
      <w:bodyDiv w:val="1"/>
      <w:marLeft w:val="0"/>
      <w:marRight w:val="0"/>
      <w:marTop w:val="0"/>
      <w:marBottom w:val="0"/>
      <w:divBdr>
        <w:top w:val="none" w:sz="0" w:space="0" w:color="auto"/>
        <w:left w:val="none" w:sz="0" w:space="0" w:color="auto"/>
        <w:bottom w:val="none" w:sz="0" w:space="0" w:color="auto"/>
        <w:right w:val="none" w:sz="0" w:space="0" w:color="auto"/>
      </w:divBdr>
    </w:div>
    <w:div w:id="1970940241">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themeasuredmom.com/less-than-greater-than-math-activity-using-toy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Karen Miller</cp:lastModifiedBy>
  <cp:revision>8</cp:revision>
  <cp:lastPrinted>2022-04-17T22:22:00Z</cp:lastPrinted>
  <dcterms:created xsi:type="dcterms:W3CDTF">2022-04-12T23:30:00Z</dcterms:created>
  <dcterms:modified xsi:type="dcterms:W3CDTF">2022-04-17T23:17:00Z</dcterms:modified>
</cp:coreProperties>
</file>