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924"/>
        <w:gridCol w:w="4441"/>
        <w:gridCol w:w="4585"/>
      </w:tblGrid>
      <w:tr w:rsidR="00426975" w:rsidRPr="0065587A" w14:paraId="0B1C8AFC"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1A8B0" w14:textId="77777777" w:rsidR="00426975" w:rsidRPr="0065587A" w:rsidRDefault="00426975"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Standard</w:t>
            </w: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150E9" w14:textId="77777777" w:rsidR="00426975" w:rsidRPr="0065587A" w:rsidRDefault="00426975"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Activity</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9E6EB" w14:textId="77777777" w:rsidR="00426975" w:rsidRPr="0065587A" w:rsidRDefault="00426975"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Home Extension</w:t>
            </w:r>
          </w:p>
        </w:tc>
      </w:tr>
      <w:tr w:rsidR="00426975" w:rsidRPr="00873B25" w14:paraId="3CA07142" w14:textId="77777777" w:rsidTr="003B6DD6">
        <w:trPr>
          <w:trHeight w:val="24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FE50A" w14:textId="77777777" w:rsidR="00426975" w:rsidRPr="00426975" w:rsidRDefault="00426975" w:rsidP="00426975">
            <w:pPr>
              <w:spacing w:after="160"/>
              <w:rPr>
                <w:rFonts w:cstheme="minorHAnsi"/>
                <w:color w:val="000000"/>
              </w:rPr>
            </w:pPr>
            <w:r w:rsidRPr="00426975">
              <w:rPr>
                <w:rFonts w:cstheme="minorHAnsi"/>
                <w:color w:val="FF0000"/>
                <w:sz w:val="28"/>
                <w:szCs w:val="28"/>
              </w:rPr>
              <w:t>V Mathematical Thinking</w:t>
            </w:r>
          </w:p>
          <w:p w14:paraId="39DEBDCB" w14:textId="2CC276B1" w:rsidR="00426975" w:rsidRPr="00146F40" w:rsidRDefault="00426975" w:rsidP="00426975">
            <w:pPr>
              <w:tabs>
                <w:tab w:val="left" w:pos="2920"/>
              </w:tabs>
              <w:rPr>
                <w:rFonts w:ascii="Times New Roman" w:eastAsia="Times New Roman" w:hAnsi="Times New Roman" w:cs="Times New Roman"/>
                <w:sz w:val="28"/>
              </w:rPr>
            </w:pPr>
            <w:r w:rsidRPr="00426975">
              <w:rPr>
                <w:rFonts w:cstheme="minorHAnsi"/>
              </w:rPr>
              <w:t>E. Spatial Relations – 1. Begins to demonstrate an understanding of basic spatial directions through songs, finger plays, and games</w:t>
            </w: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3F0E9" w14:textId="7E9FF111" w:rsidR="00426975" w:rsidRPr="00146F40" w:rsidRDefault="00426975" w:rsidP="003B6DD6">
            <w:pPr>
              <w:rPr>
                <w:rFonts w:eastAsia="Times New Roman" w:cs="Times New Roman"/>
                <w:sz w:val="28"/>
              </w:rPr>
            </w:pPr>
            <w:r w:rsidRPr="00426975">
              <w:rPr>
                <w:rFonts w:cstheme="minorHAnsi"/>
                <w:color w:val="000000"/>
                <w:sz w:val="32"/>
              </w:rPr>
              <w:t>Use scarves to dance and sing around the room</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DDE28" w14:textId="4FBDEEC4" w:rsidR="00426975" w:rsidRPr="00146F40" w:rsidRDefault="00426975" w:rsidP="003B6DD6">
            <w:r w:rsidRPr="00426975">
              <w:rPr>
                <w:sz w:val="28"/>
              </w:rPr>
              <w:t xml:space="preserve">Sing songs with your child that include hand motions. Such as, the </w:t>
            </w:r>
            <w:proofErr w:type="gramStart"/>
            <w:r w:rsidRPr="00426975">
              <w:rPr>
                <w:sz w:val="28"/>
              </w:rPr>
              <w:t>itsy bitsy</w:t>
            </w:r>
            <w:proofErr w:type="gramEnd"/>
            <w:r w:rsidRPr="00426975">
              <w:rPr>
                <w:sz w:val="28"/>
              </w:rPr>
              <w:t xml:space="preserve"> spider, or 5 little monkeys jumping on the bed.</w:t>
            </w:r>
          </w:p>
        </w:tc>
      </w:tr>
      <w:tr w:rsidR="00426975" w:rsidRPr="00EC65D5" w14:paraId="7E245564"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ACBAD" w14:textId="77777777" w:rsidR="00426975" w:rsidRPr="00426975" w:rsidRDefault="00426975" w:rsidP="00426975">
            <w:pPr>
              <w:spacing w:after="160"/>
              <w:rPr>
                <w:rFonts w:cstheme="minorHAnsi"/>
                <w:color w:val="000000"/>
                <w:sz w:val="28"/>
              </w:rPr>
            </w:pPr>
            <w:r w:rsidRPr="00426975">
              <w:rPr>
                <w:rFonts w:cstheme="minorHAnsi"/>
                <w:color w:val="FF0000"/>
                <w:sz w:val="32"/>
                <w:szCs w:val="28"/>
              </w:rPr>
              <w:t>VIII Creative Expression</w:t>
            </w:r>
          </w:p>
          <w:p w14:paraId="56348CA7" w14:textId="77777777" w:rsidR="00426975" w:rsidRPr="00426975" w:rsidRDefault="00426975" w:rsidP="00426975">
            <w:pPr>
              <w:spacing w:after="160"/>
              <w:rPr>
                <w:rFonts w:cstheme="minorHAnsi"/>
                <w:color w:val="000000"/>
                <w:sz w:val="28"/>
              </w:rPr>
            </w:pPr>
            <w:r w:rsidRPr="00426975">
              <w:rPr>
                <w:rFonts w:cstheme="minorHAnsi"/>
                <w:color w:val="000000"/>
                <w:sz w:val="28"/>
              </w:rPr>
              <w:t>E. Appreciation of the Arts – 1. Responds to own art and to a variety of artistic expressions of others.</w:t>
            </w:r>
          </w:p>
          <w:p w14:paraId="0DA6396D" w14:textId="77777777" w:rsidR="00426975" w:rsidRPr="00463D3E" w:rsidRDefault="00426975" w:rsidP="003B6DD6">
            <w:pPr>
              <w:rPr>
                <w:rFonts w:ascii="Times New Roman" w:eastAsia="Times New Roman" w:hAnsi="Times New Roman" w:cs="Times New Roman"/>
              </w:rPr>
            </w:pP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5CE1C" w14:textId="306E7AE5" w:rsidR="00426975" w:rsidRPr="00146F40" w:rsidRDefault="00426975" w:rsidP="003B6DD6">
            <w:pPr>
              <w:rPr>
                <w:rFonts w:cstheme="minorHAnsi"/>
              </w:rPr>
            </w:pPr>
            <w:r w:rsidRPr="00426975">
              <w:rPr>
                <w:rFonts w:cstheme="minorHAnsi"/>
                <w:color w:val="000000"/>
                <w:sz w:val="32"/>
              </w:rPr>
              <w:t>Talk about and show a few videos of different dance arts such as jazz, ballet, ballroom, etc.</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0D4E6" w14:textId="117B8121" w:rsidR="00426975" w:rsidRPr="000D4DD3" w:rsidRDefault="00426975" w:rsidP="003B6DD6">
            <w:r w:rsidRPr="00426975">
              <w:rPr>
                <w:sz w:val="28"/>
              </w:rPr>
              <w:t xml:space="preserve">Take your child out to experience new different types of art. You can take them to a children’s museum, or to a play. Even if you cannot take them in person, you could watch it on </w:t>
            </w:r>
            <w:proofErr w:type="spellStart"/>
            <w:r w:rsidRPr="00426975">
              <w:rPr>
                <w:sz w:val="28"/>
              </w:rPr>
              <w:t>youtube</w:t>
            </w:r>
            <w:proofErr w:type="spellEnd"/>
            <w:r w:rsidRPr="00426975">
              <w:rPr>
                <w:sz w:val="28"/>
              </w:rPr>
              <w:t xml:space="preserve">. </w:t>
            </w:r>
          </w:p>
        </w:tc>
      </w:tr>
      <w:tr w:rsidR="00426975" w:rsidRPr="00EC65D5" w14:paraId="3EEF4270"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246B0" w14:textId="77777777" w:rsidR="00426975" w:rsidRPr="00426975" w:rsidRDefault="00426975" w:rsidP="00426975">
            <w:pPr>
              <w:spacing w:after="160"/>
              <w:rPr>
                <w:rFonts w:cstheme="minorHAnsi"/>
                <w:color w:val="000000"/>
                <w:sz w:val="28"/>
              </w:rPr>
            </w:pPr>
            <w:r w:rsidRPr="00426975">
              <w:rPr>
                <w:rFonts w:cstheme="minorHAnsi"/>
                <w:color w:val="FF0000"/>
                <w:sz w:val="32"/>
                <w:szCs w:val="28"/>
              </w:rPr>
              <w:t>VII Social Studies</w:t>
            </w:r>
          </w:p>
          <w:p w14:paraId="4DDE8E50" w14:textId="19CED350" w:rsidR="00426975" w:rsidRPr="00426975" w:rsidRDefault="00426975" w:rsidP="00426975">
            <w:pPr>
              <w:rPr>
                <w:rFonts w:ascii="Times New Roman" w:eastAsia="Times New Roman" w:hAnsi="Times New Roman" w:cs="Times New Roman"/>
                <w:sz w:val="36"/>
              </w:rPr>
            </w:pPr>
            <w:r w:rsidRPr="00426975">
              <w:rPr>
                <w:rFonts w:cstheme="minorHAnsi"/>
                <w:color w:val="000000"/>
                <w:sz w:val="28"/>
              </w:rPr>
              <w:t>D. Spaces, Places, and Environment – 1. Begins to identify own personal space.</w:t>
            </w:r>
          </w:p>
          <w:p w14:paraId="6E067CEF" w14:textId="77777777" w:rsidR="00426975" w:rsidRDefault="00426975" w:rsidP="003B6DD6">
            <w:pPr>
              <w:rPr>
                <w:rFonts w:ascii="Times New Roman" w:eastAsia="Times New Roman" w:hAnsi="Times New Roman" w:cs="Times New Roman"/>
              </w:rPr>
            </w:pPr>
          </w:p>
          <w:p w14:paraId="09F3CFEB" w14:textId="77777777" w:rsidR="00426975" w:rsidRPr="00463D3E" w:rsidRDefault="00426975" w:rsidP="003B6DD6">
            <w:pPr>
              <w:rPr>
                <w:rFonts w:ascii="Times New Roman" w:eastAsia="Times New Roman" w:hAnsi="Times New Roman" w:cs="Times New Roman"/>
              </w:rPr>
            </w:pP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1DF81" w14:textId="40CBC7BA" w:rsidR="00426975" w:rsidRPr="00426975" w:rsidRDefault="00426975" w:rsidP="003B6DD6">
            <w:pPr>
              <w:rPr>
                <w:rFonts w:ascii="Times New Roman" w:eastAsia="Times New Roman" w:hAnsi="Times New Roman" w:cs="Times New Roman"/>
                <w:sz w:val="32"/>
              </w:rPr>
            </w:pPr>
            <w:r w:rsidRPr="00426975">
              <w:rPr>
                <w:rFonts w:cstheme="minorHAnsi"/>
                <w:color w:val="000000"/>
                <w:sz w:val="28"/>
              </w:rPr>
              <w:t>Put the children in an open area and allow them to dance. Talk about personal space and how you need to not bump into friends using hula hoops</w:t>
            </w:r>
            <w:r w:rsidRPr="00426975">
              <w:rPr>
                <w:rFonts w:ascii="Times New Roman" w:eastAsia="Times New Roman" w:hAnsi="Times New Roman" w:cs="Times New Roman"/>
                <w:sz w:val="32"/>
              </w:rPr>
              <w:t xml:space="preserve"> </w:t>
            </w:r>
          </w:p>
          <w:p w14:paraId="4C383141" w14:textId="77777777" w:rsidR="00426975" w:rsidRPr="00793023" w:rsidRDefault="00426975" w:rsidP="003B6DD6">
            <w:pPr>
              <w:rPr>
                <w:rFonts w:ascii="Times New Roman" w:eastAsia="Times New Roman" w:hAnsi="Times New Roman" w:cs="Times New Roman"/>
                <w:sz w:val="28"/>
              </w:rPr>
            </w:pPr>
          </w:p>
          <w:p w14:paraId="22C658D7" w14:textId="77777777" w:rsidR="00426975" w:rsidRPr="00793023" w:rsidRDefault="00426975" w:rsidP="003B6DD6">
            <w:pPr>
              <w:rPr>
                <w:rFonts w:ascii="Times New Roman" w:eastAsia="Times New Roman" w:hAnsi="Times New Roman" w:cs="Times New Roman"/>
                <w:sz w:val="28"/>
              </w:rPr>
            </w:pPr>
          </w:p>
          <w:p w14:paraId="2E4AFBDC" w14:textId="77777777" w:rsidR="00426975" w:rsidRPr="00793023" w:rsidRDefault="00426975" w:rsidP="003B6DD6">
            <w:pPr>
              <w:rPr>
                <w:rFonts w:ascii="Times New Roman" w:eastAsia="Times New Roman" w:hAnsi="Times New Roman" w:cs="Times New Roman"/>
                <w:sz w:val="28"/>
              </w:rPr>
            </w:pP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F2E7" w14:textId="079D857B" w:rsidR="00426975" w:rsidRPr="00156F0D" w:rsidRDefault="00426975" w:rsidP="003B6DD6">
            <w:pPr>
              <w:spacing w:before="100" w:beforeAutospacing="1" w:after="100" w:afterAutospacing="1"/>
              <w:rPr>
                <w:rFonts w:cstheme="minorHAnsi"/>
                <w:color w:val="222222"/>
                <w:sz w:val="23"/>
                <w:szCs w:val="23"/>
              </w:rPr>
            </w:pPr>
            <w:r w:rsidRPr="00426975">
              <w:rPr>
                <w:rFonts w:cstheme="minorHAnsi"/>
                <w:color w:val="222222"/>
                <w:sz w:val="28"/>
                <w:szCs w:val="23"/>
              </w:rPr>
              <w:t>Take them into the yard and have them spin around in circles with their arms out, tell them to not bump into anything and explain about the safety involved with it</w:t>
            </w:r>
            <w:bookmarkStart w:id="0" w:name="_GoBack"/>
            <w:bookmarkEnd w:id="0"/>
            <w:r w:rsidRPr="00426975">
              <w:rPr>
                <w:rFonts w:cstheme="minorHAnsi"/>
                <w:color w:val="222222"/>
                <w:sz w:val="28"/>
                <w:szCs w:val="23"/>
              </w:rPr>
              <w:t xml:space="preserve">. </w:t>
            </w:r>
          </w:p>
        </w:tc>
      </w:tr>
    </w:tbl>
    <w:p w14:paraId="7BD49734" w14:textId="77777777" w:rsidR="00426975" w:rsidRDefault="00426975" w:rsidP="00426975">
      <w:pPr>
        <w:tabs>
          <w:tab w:val="left" w:pos="5192"/>
        </w:tabs>
      </w:pPr>
      <w:r>
        <w:tab/>
      </w:r>
    </w:p>
    <w:p w14:paraId="25B9A1E6" w14:textId="77777777" w:rsidR="00426975" w:rsidRDefault="00426975" w:rsidP="00426975"/>
    <w:p w14:paraId="061EA9BC" w14:textId="77777777" w:rsidR="005057D2" w:rsidRDefault="00570C4E"/>
    <w:sectPr w:rsidR="005057D2" w:rsidSect="0042697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F32F" w14:textId="77777777" w:rsidR="00570C4E" w:rsidRDefault="00570C4E" w:rsidP="00426975">
      <w:r>
        <w:separator/>
      </w:r>
    </w:p>
  </w:endnote>
  <w:endnote w:type="continuationSeparator" w:id="0">
    <w:p w14:paraId="7D5B0003" w14:textId="77777777" w:rsidR="00570C4E" w:rsidRDefault="00570C4E" w:rsidP="004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52AB" w14:textId="77777777" w:rsidR="00570C4E" w:rsidRDefault="00570C4E" w:rsidP="00426975">
      <w:r>
        <w:separator/>
      </w:r>
    </w:p>
  </w:footnote>
  <w:footnote w:type="continuationSeparator" w:id="0">
    <w:p w14:paraId="5DF67D4F" w14:textId="77777777" w:rsidR="00570C4E" w:rsidRDefault="00570C4E" w:rsidP="0042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AF2F" w14:textId="1522BD2A" w:rsidR="00426975" w:rsidRDefault="00426975" w:rsidP="00426975">
    <w:pPr>
      <w:pStyle w:val="Header"/>
    </w:pPr>
    <w:r>
      <w:t>Gabby McCarthy Twos</w:t>
    </w:r>
    <w:r>
      <w:tab/>
      <w:t xml:space="preserve">                                         Weekly Peek</w:t>
    </w:r>
    <w:r>
      <w:tab/>
      <w:t xml:space="preserve">         </w:t>
    </w:r>
    <w:r>
      <w:tab/>
      <w:t xml:space="preserve">Week </w:t>
    </w:r>
    <w:r>
      <w:t>6</w:t>
    </w:r>
    <w:r>
      <w:t xml:space="preserve"> May </w:t>
    </w:r>
    <w:r>
      <w:t>23rd</w:t>
    </w:r>
    <w:r>
      <w:t>, 2022</w:t>
    </w:r>
  </w:p>
  <w:p w14:paraId="1E9E6FF9" w14:textId="77777777" w:rsidR="00426975" w:rsidRDefault="00426975" w:rsidP="00426975">
    <w:pPr>
      <w:pStyle w:val="Header"/>
    </w:pPr>
    <w:r>
      <w:tab/>
      <w:t xml:space="preserve">                                          Life on Earth</w:t>
    </w:r>
  </w:p>
  <w:p w14:paraId="7C74A099" w14:textId="77777777" w:rsidR="00426975" w:rsidRDefault="00426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75"/>
    <w:rsid w:val="00426975"/>
    <w:rsid w:val="00570C4E"/>
    <w:rsid w:val="00996A28"/>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C4B87"/>
  <w15:chartTrackingRefBased/>
  <w15:docId w15:val="{0E2461BA-4C78-A941-BEAA-779ACAA6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75"/>
    <w:pPr>
      <w:tabs>
        <w:tab w:val="center" w:pos="4680"/>
        <w:tab w:val="right" w:pos="9360"/>
      </w:tabs>
    </w:pPr>
  </w:style>
  <w:style w:type="character" w:customStyle="1" w:styleId="HeaderChar">
    <w:name w:val="Header Char"/>
    <w:basedOn w:val="DefaultParagraphFont"/>
    <w:link w:val="Header"/>
    <w:uiPriority w:val="99"/>
    <w:rsid w:val="00426975"/>
  </w:style>
  <w:style w:type="paragraph" w:styleId="Footer">
    <w:name w:val="footer"/>
    <w:basedOn w:val="Normal"/>
    <w:link w:val="FooterChar"/>
    <w:uiPriority w:val="99"/>
    <w:unhideWhenUsed/>
    <w:rsid w:val="00426975"/>
    <w:pPr>
      <w:tabs>
        <w:tab w:val="center" w:pos="4680"/>
        <w:tab w:val="right" w:pos="9360"/>
      </w:tabs>
    </w:pPr>
  </w:style>
  <w:style w:type="character" w:customStyle="1" w:styleId="FooterChar">
    <w:name w:val="Footer Char"/>
    <w:basedOn w:val="DefaultParagraphFont"/>
    <w:link w:val="Footer"/>
    <w:uiPriority w:val="99"/>
    <w:rsid w:val="0042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2022-04-18T14:20:00Z</dcterms:created>
  <dcterms:modified xsi:type="dcterms:W3CDTF">2022-04-18T15:31:00Z</dcterms:modified>
</cp:coreProperties>
</file>