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269CE943" w:rsidR="009A2C35" w:rsidRPr="00EE0CED" w:rsidRDefault="009A2C35" w:rsidP="006F6CD8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Week </w:t>
      </w:r>
      <w:proofErr w:type="gramStart"/>
      <w:r w:rsidRPr="006F6CD8">
        <w:rPr>
          <w:rFonts w:asciiTheme="minorHAnsi" w:hAnsiTheme="minorHAnsi" w:cstheme="minorHAnsi"/>
          <w:b/>
          <w:bCs/>
          <w:sz w:val="28"/>
          <w:szCs w:val="28"/>
        </w:rPr>
        <w:t>of:</w:t>
      </w:r>
      <w:proofErr w:type="gramEnd"/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0CED" w:rsidRPr="00EE0CED">
        <w:rPr>
          <w:rFonts w:asciiTheme="minorHAnsi" w:hAnsiTheme="minorHAnsi" w:cstheme="minorHAnsi"/>
          <w:sz w:val="28"/>
          <w:szCs w:val="28"/>
        </w:rPr>
        <w:t>3/21-3/25/2022</w:t>
      </w:r>
      <w:r w:rsidR="00EE0CED">
        <w:rPr>
          <w:rFonts w:asciiTheme="minorHAnsi" w:hAnsiTheme="minorHAnsi" w:cstheme="minorHAnsi"/>
          <w:sz w:val="28"/>
          <w:szCs w:val="28"/>
        </w:rPr>
        <w:tab/>
      </w:r>
      <w:r w:rsidR="00EE0CED">
        <w:rPr>
          <w:rFonts w:asciiTheme="minorHAnsi" w:hAnsiTheme="minorHAnsi" w:cstheme="minorHAnsi"/>
          <w:b/>
          <w:bCs/>
          <w:sz w:val="28"/>
          <w:szCs w:val="28"/>
        </w:rPr>
        <w:t xml:space="preserve">Topics: </w:t>
      </w:r>
      <w:r w:rsidR="00EE0CED">
        <w:rPr>
          <w:rFonts w:asciiTheme="minorHAnsi" w:hAnsiTheme="minorHAnsi" w:cstheme="minorHAnsi"/>
          <w:sz w:val="28"/>
          <w:szCs w:val="28"/>
        </w:rPr>
        <w:t xml:space="preserve">Wedding at Cana, Jesus is baptized, miracles. </w:t>
      </w:r>
      <w:r w:rsidR="00EE0CED">
        <w:rPr>
          <w:rFonts w:asciiTheme="minorHAnsi" w:hAnsiTheme="minorHAnsi" w:cstheme="minorHAnsi"/>
          <w:sz w:val="28"/>
          <w:szCs w:val="28"/>
        </w:rPr>
        <w:tab/>
      </w:r>
      <w:r w:rsidR="00EE0CED" w:rsidRPr="00EE0CED">
        <w:rPr>
          <w:rFonts w:asciiTheme="minorHAnsi" w:hAnsiTheme="minorHAnsi" w:cstheme="minorHAnsi"/>
          <w:b/>
          <w:bCs/>
          <w:sz w:val="28"/>
          <w:szCs w:val="28"/>
        </w:rPr>
        <w:t>Teacher:</w:t>
      </w:r>
      <w:r w:rsidR="00EE0CED">
        <w:rPr>
          <w:rFonts w:asciiTheme="minorHAnsi" w:hAnsiTheme="minorHAnsi" w:cstheme="minorHAnsi"/>
          <w:sz w:val="28"/>
          <w:szCs w:val="28"/>
        </w:rPr>
        <w:t xml:space="preserve"> Mrs. Danielle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4365"/>
        <w:gridCol w:w="4367"/>
        <w:gridCol w:w="4367"/>
      </w:tblGrid>
      <w:tr w:rsidR="00AE63F9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9D3E4C" w14:paraId="52E662F5" w14:textId="77777777" w:rsidTr="00171A2F">
        <w:trPr>
          <w:trHeight w:val="2509"/>
        </w:trPr>
        <w:tc>
          <w:tcPr>
            <w:tcW w:w="4365" w:type="dxa"/>
          </w:tcPr>
          <w:p w14:paraId="34E6B2E7" w14:textId="54B1AEA0" w:rsidR="005C7F48" w:rsidRPr="006F6CD8" w:rsidRDefault="007F6F45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Approaches to Learning: persistence: 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Attends to tasks for a brief </w:t>
            </w:r>
            <w:proofErr w:type="gramStart"/>
            <w:r>
              <w:rPr>
                <w:rFonts w:ascii="Cavolini" w:hAnsi="Cavolini" w:cs="Cavolini"/>
                <w:sz w:val="28"/>
                <w:szCs w:val="28"/>
              </w:rPr>
              <w:t>period of time</w:t>
            </w:r>
            <w:proofErr w:type="gramEnd"/>
            <w:r>
              <w:rPr>
                <w:rFonts w:ascii="Cavolini" w:hAnsi="Cavolini" w:cs="Cavolini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14:paraId="4B8F8B26" w14:textId="77777777" w:rsidR="00FA1A9F" w:rsidRDefault="00FA1A9F" w:rsidP="00FA1A9F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Students will create Resurrection gardens.</w:t>
            </w:r>
          </w:p>
          <w:p w14:paraId="116A213C" w14:textId="43C05ED2" w:rsidR="008A1DEE" w:rsidRPr="006F6CD8" w:rsidRDefault="000C2338" w:rsidP="004003E4">
            <w:pPr>
              <w:ind w:firstLine="0"/>
              <w:rPr>
                <w:rFonts w:ascii="Cavolini" w:hAnsi="Cavolini" w:cs="Cavolini"/>
                <w:vertAlign w:val="subscript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46026A6B" wp14:editId="65B95353">
                  <wp:extent cx="1784442" cy="1790792"/>
                  <wp:effectExtent l="0" t="0" r="6350" b="0"/>
                  <wp:docPr id="1" name="Picture 1" descr="A plant in a po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nt in a pot&#10;&#10;Description automatically generated with low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42" cy="17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0F5F5766" w14:textId="0E1780ED" w:rsidR="00534431" w:rsidRDefault="00534431" w:rsidP="00534431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Create your own version of the resurrection garden at home. </w:t>
            </w:r>
          </w:p>
          <w:p w14:paraId="57A8A637" w14:textId="77777777" w:rsidR="00534431" w:rsidRDefault="00534431" w:rsidP="00534431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</w:p>
          <w:p w14:paraId="2F89C20E" w14:textId="7BFD74BA" w:rsidR="0013431A" w:rsidRPr="006F6CD8" w:rsidRDefault="00534431" w:rsidP="00534431">
            <w:pPr>
              <w:ind w:firstLine="0"/>
              <w:rPr>
                <w:rFonts w:ascii="Cavolini" w:hAnsi="Cavolini" w:cs="Cavolini"/>
                <w:vertAlign w:val="subscript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Discuss what the resurrection garden represents and why it is important to the Easter Story.</w:t>
            </w:r>
          </w:p>
        </w:tc>
      </w:tr>
      <w:tr w:rsidR="00AE63F9" w:rsidRPr="009D3E4C" w14:paraId="64B6A2C5" w14:textId="77777777" w:rsidTr="00171A2F">
        <w:trPr>
          <w:trHeight w:val="2865"/>
        </w:trPr>
        <w:tc>
          <w:tcPr>
            <w:tcW w:w="4365" w:type="dxa"/>
          </w:tcPr>
          <w:p w14:paraId="1BC13B1B" w14:textId="51EDA578" w:rsidR="009D3E4C" w:rsidRPr="002864BA" w:rsidRDefault="002864BA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Engineering and Technology: </w:t>
            </w:r>
            <w:r w:rsidR="009741FC">
              <w:rPr>
                <w:rFonts w:ascii="Cavolini" w:hAnsi="Cavolini" w:cs="Cavolini"/>
              </w:rPr>
              <w:t>Shows interest and understanding of how simple tools and machines assist with solving problems or creating objects and structures.</w:t>
            </w:r>
          </w:p>
        </w:tc>
        <w:tc>
          <w:tcPr>
            <w:tcW w:w="4367" w:type="dxa"/>
          </w:tcPr>
          <w:p w14:paraId="11411511" w14:textId="77777777" w:rsidR="00AA6A9A" w:rsidRDefault="00E231FD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Block center: Welcome to Jerusalem: </w:t>
            </w:r>
          </w:p>
          <w:p w14:paraId="752BA947" w14:textId="77777777" w:rsidR="00E231FD" w:rsidRDefault="00E231FD" w:rsidP="004003E4">
            <w:pPr>
              <w:ind w:firstLine="0"/>
              <w:rPr>
                <w:rFonts w:ascii="Cavolini" w:hAnsi="Cavolini" w:cs="Cavolini"/>
              </w:rPr>
            </w:pPr>
          </w:p>
          <w:p w14:paraId="5F05340D" w14:textId="6243EE5B" w:rsidR="00E231FD" w:rsidRPr="009741FC" w:rsidRDefault="0026115E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We will discuss the time that Jesus went to Jerusalem on a donkey. Students will “</w:t>
            </w:r>
            <w:r w:rsidR="00AA5276">
              <w:rPr>
                <w:rFonts w:ascii="Cavolini" w:hAnsi="Cavolini" w:cs="Cavolini"/>
              </w:rPr>
              <w:t xml:space="preserve">build houses for the city of Jerusalem and a road, placing leaves and fabric </w:t>
            </w:r>
            <w:r w:rsidR="000050DB">
              <w:rPr>
                <w:rFonts w:ascii="Cavolini" w:hAnsi="Cavolini" w:cs="Cavolini"/>
              </w:rPr>
              <w:t>pieces on the road.” Students can also use toy people and animals to act out the Easter Story.</w:t>
            </w:r>
          </w:p>
        </w:tc>
        <w:tc>
          <w:tcPr>
            <w:tcW w:w="4367" w:type="dxa"/>
          </w:tcPr>
          <w:p w14:paraId="65AACE3B" w14:textId="69C2028A" w:rsidR="00AA6A9A" w:rsidRPr="000050DB" w:rsidRDefault="000050DB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Choose a Bible story. Discuss it as a family. Then, use toys and other materials to reenact the story to enrich understanding and connection.</w:t>
            </w:r>
          </w:p>
        </w:tc>
      </w:tr>
      <w:tr w:rsidR="006F6CD8" w:rsidRPr="009D3E4C" w14:paraId="76820CBA" w14:textId="77777777" w:rsidTr="00171A2F">
        <w:trPr>
          <w:trHeight w:val="2865"/>
        </w:trPr>
        <w:tc>
          <w:tcPr>
            <w:tcW w:w="4365" w:type="dxa"/>
          </w:tcPr>
          <w:p w14:paraId="39F0861C" w14:textId="2B114C19" w:rsidR="006F6CD8" w:rsidRPr="003103B3" w:rsidRDefault="003103B3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lastRenderedPageBreak/>
              <w:t xml:space="preserve">Feeding and Nutrition: </w:t>
            </w:r>
            <w:r>
              <w:rPr>
                <w:rFonts w:ascii="Cavolini" w:hAnsi="Cavolini" w:cs="Cavolini"/>
              </w:rPr>
              <w:t>Recognizes nutritious food choices and healthy eating habits.</w:t>
            </w:r>
          </w:p>
        </w:tc>
        <w:tc>
          <w:tcPr>
            <w:tcW w:w="4367" w:type="dxa"/>
          </w:tcPr>
          <w:p w14:paraId="5B55BC68" w14:textId="6BF019F4" w:rsidR="006F6CD8" w:rsidRPr="00EB623B" w:rsidRDefault="003103B3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Students will sort pictures of food into </w:t>
            </w:r>
            <w:r w:rsidR="00325F0A">
              <w:rPr>
                <w:rFonts w:ascii="Cavolini" w:hAnsi="Cavolini" w:cs="Cavolini"/>
              </w:rPr>
              <w:t xml:space="preserve">healthy and nonhealthy food categories. </w:t>
            </w:r>
          </w:p>
        </w:tc>
        <w:tc>
          <w:tcPr>
            <w:tcW w:w="4367" w:type="dxa"/>
          </w:tcPr>
          <w:p w14:paraId="121647CB" w14:textId="77777777" w:rsidR="006F6CD8" w:rsidRDefault="005713B0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Plan </w:t>
            </w:r>
            <w:r w:rsidR="00A83CCA">
              <w:rPr>
                <w:rFonts w:ascii="Cavolini" w:hAnsi="Cavolini" w:cs="Cavolini"/>
              </w:rPr>
              <w:t xml:space="preserve">your meals for the day (or week) and discuss which foods are healthy or unhealthy. If a food is unhealthy discuss why and what a better option may be. </w:t>
            </w:r>
          </w:p>
          <w:p w14:paraId="0329D2A1" w14:textId="1C3E4047" w:rsidR="00A83CCA" w:rsidRPr="00EB623B" w:rsidRDefault="00A83CCA" w:rsidP="00AE63F9">
            <w:pPr>
              <w:ind w:firstLine="0"/>
              <w:rPr>
                <w:rFonts w:ascii="Cavolini" w:hAnsi="Cavolini" w:cs="Cavolini"/>
              </w:rPr>
            </w:pPr>
          </w:p>
        </w:tc>
      </w:tr>
    </w:tbl>
    <w:p w14:paraId="0069D5B0" w14:textId="31AC0070" w:rsidR="009467D2" w:rsidRPr="004003E4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4003E4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050DB"/>
    <w:rsid w:val="000368BF"/>
    <w:rsid w:val="000C2338"/>
    <w:rsid w:val="00126E08"/>
    <w:rsid w:val="0013431A"/>
    <w:rsid w:val="00171A2F"/>
    <w:rsid w:val="001F563D"/>
    <w:rsid w:val="00210317"/>
    <w:rsid w:val="0026115E"/>
    <w:rsid w:val="002864BA"/>
    <w:rsid w:val="003103B3"/>
    <w:rsid w:val="00325F0A"/>
    <w:rsid w:val="00393FAC"/>
    <w:rsid w:val="004003E4"/>
    <w:rsid w:val="004E536B"/>
    <w:rsid w:val="00534431"/>
    <w:rsid w:val="005713B0"/>
    <w:rsid w:val="005C7F48"/>
    <w:rsid w:val="006F6CD8"/>
    <w:rsid w:val="007F3618"/>
    <w:rsid w:val="007F6F45"/>
    <w:rsid w:val="008A1DEE"/>
    <w:rsid w:val="008E7256"/>
    <w:rsid w:val="0091121A"/>
    <w:rsid w:val="009467D2"/>
    <w:rsid w:val="009741FC"/>
    <w:rsid w:val="009A2C35"/>
    <w:rsid w:val="009D3E4C"/>
    <w:rsid w:val="00A83CCA"/>
    <w:rsid w:val="00AA5276"/>
    <w:rsid w:val="00AA6A9A"/>
    <w:rsid w:val="00AE63F9"/>
    <w:rsid w:val="00AF7C2A"/>
    <w:rsid w:val="00C2648A"/>
    <w:rsid w:val="00C54158"/>
    <w:rsid w:val="00CE2613"/>
    <w:rsid w:val="00D35D05"/>
    <w:rsid w:val="00DA4F0D"/>
    <w:rsid w:val="00E231FD"/>
    <w:rsid w:val="00E65E9C"/>
    <w:rsid w:val="00EB623B"/>
    <w:rsid w:val="00EE0CED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17</cp:revision>
  <dcterms:created xsi:type="dcterms:W3CDTF">2022-02-23T01:13:00Z</dcterms:created>
  <dcterms:modified xsi:type="dcterms:W3CDTF">2022-02-23T01:27:00Z</dcterms:modified>
</cp:coreProperties>
</file>