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9802" w14:textId="0BAFC559" w:rsidR="0024482B" w:rsidRDefault="00E251E7" w:rsidP="0024482B">
      <w:pPr>
        <w:ind w:left="4320" w:firstLine="720"/>
        <w:rPr>
          <w:rFonts w:asciiTheme="minorHAnsi" w:hAnsiTheme="minorHAnsi" w:cstheme="minorHAnsi"/>
          <w:b/>
          <w:bCs/>
          <w:sz w:val="28"/>
          <w:szCs w:val="1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B1AF072" wp14:editId="6C30405A">
            <wp:simplePos x="0" y="0"/>
            <wp:positionH relativeFrom="column">
              <wp:posOffset>-360330</wp:posOffset>
            </wp:positionH>
            <wp:positionV relativeFrom="paragraph">
              <wp:posOffset>140084</wp:posOffset>
            </wp:positionV>
            <wp:extent cx="757786" cy="712381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86" cy="71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F82F92A" wp14:editId="428B52CE">
            <wp:simplePos x="0" y="0"/>
            <wp:positionH relativeFrom="column">
              <wp:posOffset>8526425</wp:posOffset>
            </wp:positionH>
            <wp:positionV relativeFrom="page">
              <wp:posOffset>711583</wp:posOffset>
            </wp:positionV>
            <wp:extent cx="956310" cy="800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D3634C" w:rsidRPr="00D3634C">
        <w:rPr>
          <w:noProof/>
        </w:rPr>
        <w:t xml:space="preserve"> </w:t>
      </w:r>
    </w:p>
    <w:p w14:paraId="3CE7A248" w14:textId="09728135" w:rsidR="00A61FAC" w:rsidRPr="00E21423" w:rsidRDefault="00B81F80" w:rsidP="00E21423">
      <w:pPr>
        <w:ind w:left="4320" w:firstLine="720"/>
        <w:rPr>
          <w:rFonts w:asciiTheme="minorHAnsi" w:hAnsiTheme="minorHAnsi" w:cstheme="minorHAnsi"/>
          <w:b/>
          <w:bCs/>
          <w:sz w:val="28"/>
          <w:szCs w:val="16"/>
        </w:rPr>
      </w:pPr>
      <w:r w:rsidRPr="00B81F80">
        <w:rPr>
          <w:noProof/>
        </w:rPr>
        <w:t xml:space="preserve"> </w:t>
      </w:r>
      <w:r w:rsidR="00A61FAC" w:rsidRPr="00290D15">
        <w:rPr>
          <w:rFonts w:ascii="Century Gothic" w:hAnsi="Century Gothic" w:cstheme="minorHAnsi"/>
          <w:b/>
          <w:bCs/>
          <w:sz w:val="72"/>
          <w:szCs w:val="36"/>
        </w:rPr>
        <w:t>P</w:t>
      </w:r>
      <w:r w:rsidR="00A61FAC" w:rsidRPr="00290D15">
        <w:rPr>
          <w:rFonts w:ascii="Century Gothic" w:hAnsi="Century Gothic" w:cstheme="minorHAnsi"/>
          <w:b/>
          <w:bCs/>
          <w:sz w:val="56"/>
          <w:szCs w:val="34"/>
        </w:rPr>
        <w:t>eek at Our Week</w:t>
      </w:r>
      <w:r w:rsidR="00D3634C" w:rsidRPr="00D3634C">
        <w:rPr>
          <w:noProof/>
        </w:rPr>
        <w:t xml:space="preserve"> </w:t>
      </w:r>
    </w:p>
    <w:tbl>
      <w:tblPr>
        <w:tblStyle w:val="TableGrid"/>
        <w:tblW w:w="14256" w:type="dxa"/>
        <w:tblLook w:val="04A0" w:firstRow="1" w:lastRow="0" w:firstColumn="1" w:lastColumn="0" w:noHBand="0" w:noVBand="1"/>
      </w:tblPr>
      <w:tblGrid>
        <w:gridCol w:w="4131"/>
        <w:gridCol w:w="4106"/>
        <w:gridCol w:w="6019"/>
      </w:tblGrid>
      <w:tr w:rsidR="00622BA6" w:rsidRPr="00C81F8B" w14:paraId="407B3D4C" w14:textId="77777777" w:rsidTr="000C21AE">
        <w:trPr>
          <w:trHeight w:val="576"/>
        </w:trPr>
        <w:tc>
          <w:tcPr>
            <w:tcW w:w="4131" w:type="dxa"/>
            <w:vAlign w:val="center"/>
          </w:tcPr>
          <w:p w14:paraId="066EED94" w14:textId="376F2EF0" w:rsidR="00A61FAC" w:rsidRPr="00290D15" w:rsidRDefault="00A61FAC" w:rsidP="00A61FAC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290D15">
              <w:rPr>
                <w:rFonts w:ascii="Century Gothic" w:hAnsi="Century Gothic" w:cstheme="minorHAnsi"/>
                <w:b/>
                <w:bCs/>
              </w:rPr>
              <w:t>Standard Focus</w:t>
            </w:r>
          </w:p>
        </w:tc>
        <w:tc>
          <w:tcPr>
            <w:tcW w:w="4106" w:type="dxa"/>
            <w:vAlign w:val="center"/>
          </w:tcPr>
          <w:p w14:paraId="689CEF73" w14:textId="525B5666" w:rsidR="00A61FAC" w:rsidRPr="00290D15" w:rsidRDefault="00A61FAC" w:rsidP="00A61FAC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290D15">
              <w:rPr>
                <w:rFonts w:ascii="Century Gothic" w:hAnsi="Century Gothic" w:cstheme="minorHAnsi"/>
                <w:b/>
                <w:bCs/>
              </w:rPr>
              <w:t>Activity</w:t>
            </w:r>
          </w:p>
        </w:tc>
        <w:tc>
          <w:tcPr>
            <w:tcW w:w="6019" w:type="dxa"/>
            <w:vAlign w:val="center"/>
          </w:tcPr>
          <w:p w14:paraId="679B00D1" w14:textId="4F634D88" w:rsidR="00A61FAC" w:rsidRPr="00290D15" w:rsidRDefault="00A61FAC" w:rsidP="00A61FAC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290D15">
              <w:rPr>
                <w:rFonts w:ascii="Century Gothic" w:hAnsi="Century Gothic" w:cstheme="minorHAnsi"/>
                <w:b/>
                <w:bCs/>
              </w:rPr>
              <w:t>Home Extension Activity</w:t>
            </w:r>
          </w:p>
        </w:tc>
      </w:tr>
      <w:tr w:rsidR="00622BA6" w:rsidRPr="00290D15" w14:paraId="3DB83B79" w14:textId="77777777" w:rsidTr="00AD6E24">
        <w:trPr>
          <w:trHeight w:val="2177"/>
        </w:trPr>
        <w:tc>
          <w:tcPr>
            <w:tcW w:w="4131" w:type="dxa"/>
          </w:tcPr>
          <w:p w14:paraId="324BBE8F" w14:textId="5AA33D19" w:rsidR="003142C4" w:rsidRPr="00622BA6" w:rsidRDefault="003142C4" w:rsidP="003142C4">
            <w:pPr>
              <w:rPr>
                <w:rFonts w:ascii="Century Gothic" w:hAnsi="Century Gothic" w:cs="Calibri"/>
                <w:b/>
                <w:sz w:val="18"/>
                <w:szCs w:val="18"/>
              </w:rPr>
            </w:pPr>
            <w:r w:rsidRPr="00622BA6">
              <w:rPr>
                <w:rFonts w:ascii="Century Gothic" w:hAnsi="Century Gothic" w:cs="Calibri"/>
                <w:b/>
                <w:sz w:val="18"/>
                <w:szCs w:val="18"/>
              </w:rPr>
              <w:t>IV. LANGUAGE AND LITERACY</w:t>
            </w:r>
          </w:p>
          <w:p w14:paraId="70ECA06B" w14:textId="77777777" w:rsidR="005945B1" w:rsidRPr="00622BA6" w:rsidRDefault="005945B1" w:rsidP="005945B1">
            <w:pPr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Cs/>
                <w:sz w:val="18"/>
                <w:szCs w:val="18"/>
              </w:rPr>
              <w:t>F. EMERGENT READING</w:t>
            </w:r>
          </w:p>
          <w:p w14:paraId="691A4D9A" w14:textId="562FC870" w:rsidR="005945B1" w:rsidRPr="00622BA6" w:rsidRDefault="005945B1" w:rsidP="005945B1">
            <w:pPr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Cs/>
                <w:sz w:val="18"/>
                <w:szCs w:val="18"/>
              </w:rPr>
              <w:t>3. Shows alphabetic and print knowledge</w:t>
            </w:r>
          </w:p>
          <w:p w14:paraId="6E686553" w14:textId="77777777" w:rsidR="00E21423" w:rsidRPr="00622BA6" w:rsidRDefault="005945B1" w:rsidP="00E21423">
            <w:pPr>
              <w:rPr>
                <w:rFonts w:ascii="Century Gothic" w:hAnsi="Century Gothic" w:cstheme="minorHAnsi"/>
                <w:bCs/>
                <w:sz w:val="18"/>
                <w:szCs w:val="18"/>
                <w:shd w:val="clear" w:color="auto" w:fill="FFFFFF"/>
              </w:rPr>
            </w:pPr>
            <w:r w:rsidRPr="00622BA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IV. F. 3. a. </w:t>
            </w:r>
            <w:r w:rsidRPr="00622BA6">
              <w:rPr>
                <w:rFonts w:ascii="Century Gothic" w:hAnsi="Century Gothic" w:cstheme="minorHAnsi"/>
                <w:bCs/>
                <w:sz w:val="18"/>
                <w:szCs w:val="18"/>
                <w:shd w:val="clear" w:color="auto" w:fill="FFFFFF"/>
              </w:rPr>
              <w:t>Recognizes that print conveys meaning</w:t>
            </w:r>
          </w:p>
          <w:p w14:paraId="5386DF96" w14:textId="77777777" w:rsidR="00622BA6" w:rsidRPr="00622BA6" w:rsidRDefault="00622BA6" w:rsidP="00E21423">
            <w:pPr>
              <w:rPr>
                <w:rFonts w:ascii="Century Gothic" w:hAnsi="Century Gothic" w:cstheme="minorHAnsi"/>
                <w:bCs/>
                <w:sz w:val="18"/>
                <w:szCs w:val="18"/>
                <w:shd w:val="clear" w:color="auto" w:fill="FFFFFF"/>
              </w:rPr>
            </w:pPr>
          </w:p>
          <w:p w14:paraId="783C5EE5" w14:textId="29963041" w:rsidR="00622BA6" w:rsidRPr="00622BA6" w:rsidRDefault="00622BA6" w:rsidP="00622BA6">
            <w:pPr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Cs/>
                <w:sz w:val="18"/>
                <w:szCs w:val="18"/>
              </w:rPr>
              <w:t>C</w:t>
            </w:r>
            <w:r w:rsidRPr="00622BA6">
              <w:rPr>
                <w:rFonts w:ascii="Century Gothic" w:hAnsi="Century Gothic" w:cstheme="minorHAnsi"/>
                <w:bCs/>
                <w:sz w:val="18"/>
                <w:szCs w:val="18"/>
              </w:rPr>
              <w:t>. VOCABULARY</w:t>
            </w:r>
          </w:p>
          <w:p w14:paraId="02EC0E86" w14:textId="77777777" w:rsidR="00622BA6" w:rsidRPr="00622BA6" w:rsidRDefault="00622BA6" w:rsidP="00622BA6">
            <w:pPr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Cs/>
                <w:sz w:val="18"/>
                <w:szCs w:val="18"/>
              </w:rPr>
              <w:t>2. Uses increased vocabulary to describe objects, actions and events (expressive)</w:t>
            </w:r>
          </w:p>
          <w:p w14:paraId="35CE5B39" w14:textId="03A63249" w:rsidR="00622BA6" w:rsidRPr="00622BA6" w:rsidRDefault="00622BA6" w:rsidP="00E21423">
            <w:pPr>
              <w:rPr>
                <w:rFonts w:ascii="Century Gothic" w:hAnsi="Century Gothic" w:cstheme="minorHAnsi"/>
                <w:sz w:val="18"/>
                <w:szCs w:val="18"/>
                <w:shd w:val="clear" w:color="auto" w:fill="FFFFFF"/>
              </w:rPr>
            </w:pPr>
            <w:r w:rsidRPr="00622BA6">
              <w:rPr>
                <w:rFonts w:ascii="Century Gothic" w:hAnsi="Century Gothic" w:cstheme="minorHAnsi"/>
                <w:sz w:val="18"/>
                <w:szCs w:val="18"/>
              </w:rPr>
              <w:t xml:space="preserve">IV. C. 2. a. </w:t>
            </w:r>
            <w:r w:rsidRPr="00622BA6">
              <w:rPr>
                <w:rFonts w:ascii="Century Gothic" w:hAnsi="Century Gothic" w:cstheme="minorHAnsi"/>
                <w:sz w:val="18"/>
                <w:szCs w:val="18"/>
                <w:shd w:val="clear" w:color="auto" w:fill="FFFFFF"/>
              </w:rPr>
              <w:t>Uses a large speaking vocabulary, adding new words weekly (e.g., repeats words and uses them appropriately in context) (typically has a vocabulary of more than 1,500 words)</w:t>
            </w:r>
            <w:r w:rsidRPr="00622BA6">
              <w:rPr>
                <w:rFonts w:ascii="Century Gothic" w:hAnsi="Century Gothic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106" w:type="dxa"/>
          </w:tcPr>
          <w:p w14:paraId="1BC1CC5E" w14:textId="079C921A" w:rsidR="00C83E94" w:rsidRDefault="003142C4" w:rsidP="0079212A">
            <w:pPr>
              <w:rPr>
                <w:rFonts w:ascii="Century Gothic" w:hAnsi="Century Gothic"/>
                <w:noProof/>
                <w:sz w:val="22"/>
                <w:szCs w:val="16"/>
              </w:rPr>
            </w:pPr>
            <w:r w:rsidRPr="003142C4">
              <w:rPr>
                <w:rFonts w:ascii="Century Gothic" w:hAnsi="Century Gothic"/>
                <w:noProof/>
                <w:sz w:val="22"/>
                <w:szCs w:val="16"/>
              </w:rPr>
              <w:t xml:space="preserve">Our letter this week </w:t>
            </w:r>
            <w:r>
              <w:rPr>
                <w:rFonts w:ascii="Century Gothic" w:hAnsi="Century Gothic"/>
                <w:noProof/>
                <w:sz w:val="22"/>
                <w:szCs w:val="16"/>
              </w:rPr>
              <w:t>i</w:t>
            </w:r>
            <w:r w:rsidRPr="003142C4">
              <w:rPr>
                <w:rFonts w:ascii="Century Gothic" w:hAnsi="Century Gothic"/>
                <w:noProof/>
                <w:sz w:val="22"/>
                <w:szCs w:val="16"/>
              </w:rPr>
              <w:t>s "</w:t>
            </w:r>
            <w:r w:rsidR="00997959">
              <w:rPr>
                <w:rFonts w:ascii="Century Gothic" w:hAnsi="Century Gothic"/>
                <w:noProof/>
                <w:sz w:val="22"/>
                <w:szCs w:val="16"/>
              </w:rPr>
              <w:t>Ff</w:t>
            </w:r>
            <w:r w:rsidRPr="003142C4">
              <w:rPr>
                <w:rFonts w:ascii="Century Gothic" w:hAnsi="Century Gothic"/>
                <w:noProof/>
                <w:sz w:val="22"/>
                <w:szCs w:val="16"/>
              </w:rPr>
              <w:t>"</w:t>
            </w:r>
          </w:p>
          <w:p w14:paraId="494A98CF" w14:textId="77777777" w:rsidR="00997959" w:rsidRDefault="00997959" w:rsidP="0079212A">
            <w:pPr>
              <w:rPr>
                <w:rFonts w:ascii="Century Gothic" w:hAnsi="Century Gothic"/>
                <w:noProof/>
                <w:sz w:val="22"/>
                <w:szCs w:val="16"/>
              </w:rPr>
            </w:pPr>
          </w:p>
          <w:p w14:paraId="1B16D037" w14:textId="4D18BF32" w:rsidR="00997959" w:rsidRDefault="00997959" w:rsidP="0079212A">
            <w:pPr>
              <w:rPr>
                <w:rFonts w:ascii="Century Gothic" w:hAnsi="Century Gothic"/>
                <w:noProof/>
                <w:sz w:val="22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3FC380A" wp14:editId="11884473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376555</wp:posOffset>
                  </wp:positionV>
                  <wp:extent cx="742950" cy="962025"/>
                  <wp:effectExtent l="0" t="0" r="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0209D0C" wp14:editId="031C5A37">
                  <wp:simplePos x="0" y="0"/>
                  <wp:positionH relativeFrom="column">
                    <wp:posOffset>639037</wp:posOffset>
                  </wp:positionH>
                  <wp:positionV relativeFrom="paragraph">
                    <wp:posOffset>370840</wp:posOffset>
                  </wp:positionV>
                  <wp:extent cx="742950" cy="995984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2"/>
                <w:szCs w:val="16"/>
              </w:rPr>
              <w:t>The children will share what kinds of activities they like to do with their families</w:t>
            </w:r>
          </w:p>
          <w:p w14:paraId="488E5C78" w14:textId="3BBCE86A" w:rsidR="003142C4" w:rsidRPr="00997959" w:rsidRDefault="00997959" w:rsidP="00ED29CA">
            <w:pPr>
              <w:rPr>
                <w:rFonts w:cstheme="minorHAnsi"/>
              </w:rPr>
            </w:pPr>
            <w:r>
              <w:rPr>
                <w:noProof/>
              </w:rPr>
              <w:t xml:space="preserve">      </w:t>
            </w:r>
          </w:p>
        </w:tc>
        <w:tc>
          <w:tcPr>
            <w:tcW w:w="6019" w:type="dxa"/>
          </w:tcPr>
          <w:p w14:paraId="187E3B5E" w14:textId="6816DE40" w:rsidR="001C340D" w:rsidRPr="00290D15" w:rsidRDefault="00A25732" w:rsidP="003142C4">
            <w:pPr>
              <w:rPr>
                <w:rFonts w:ascii="Century Gothic" w:hAnsi="Century Gothic" w:cstheme="minorHAns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4996A18" wp14:editId="152905F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491490</wp:posOffset>
                  </wp:positionV>
                  <wp:extent cx="3625215" cy="129984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Florida Office of Early Learning shares an idea to help your child increase expressive vocabulary</w:t>
            </w:r>
            <w:r w:rsidR="00BD7EAB">
              <w:rPr>
                <w:noProof/>
              </w:rPr>
              <w:t xml:space="preserve">      </w:t>
            </w:r>
          </w:p>
        </w:tc>
      </w:tr>
      <w:tr w:rsidR="00622BA6" w:rsidRPr="00290D15" w14:paraId="0262E159" w14:textId="77777777" w:rsidTr="00AD6E24">
        <w:trPr>
          <w:trHeight w:val="2483"/>
        </w:trPr>
        <w:tc>
          <w:tcPr>
            <w:tcW w:w="4131" w:type="dxa"/>
          </w:tcPr>
          <w:p w14:paraId="163976BB" w14:textId="4B86E9DC" w:rsidR="00594FA7" w:rsidRPr="00622BA6" w:rsidRDefault="0070383B" w:rsidP="00594FA7">
            <w:pPr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/>
                <w:bCs/>
                <w:sz w:val="18"/>
                <w:szCs w:val="18"/>
              </w:rPr>
              <w:t>FAITH FORMATION</w:t>
            </w:r>
          </w:p>
          <w:p w14:paraId="5584B1A6" w14:textId="77777777" w:rsidR="004B26EB" w:rsidRPr="004B26EB" w:rsidRDefault="004B26EB" w:rsidP="004B26EB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4B26EB">
              <w:rPr>
                <w:rFonts w:ascii="Century Gothic" w:hAnsi="Century Gothic" w:cstheme="minorHAnsi"/>
                <w:sz w:val="20"/>
                <w:szCs w:val="20"/>
              </w:rPr>
              <w:t>Recognizes that prayer is talking to God.</w:t>
            </w:r>
          </w:p>
          <w:p w14:paraId="3D59E4A8" w14:textId="77777777" w:rsidR="00F24120" w:rsidRPr="004B26EB" w:rsidRDefault="00F24120" w:rsidP="00F24120">
            <w:pPr>
              <w:rPr>
                <w:rFonts w:ascii="Century Gothic" w:hAnsi="Century Gothic" w:cstheme="minorHAnsi"/>
                <w:sz w:val="14"/>
                <w:szCs w:val="14"/>
              </w:rPr>
            </w:pPr>
          </w:p>
          <w:p w14:paraId="431ABF8D" w14:textId="47EEC0AA" w:rsidR="00F24120" w:rsidRPr="00622BA6" w:rsidRDefault="00F24120" w:rsidP="00F24120">
            <w:pPr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/>
                <w:sz w:val="18"/>
                <w:szCs w:val="18"/>
              </w:rPr>
              <w:t>SAFE ENVIRONMENT STANDARDS</w:t>
            </w:r>
          </w:p>
          <w:p w14:paraId="08FC2DCA" w14:textId="3CA5E3A3" w:rsidR="00F24120" w:rsidRPr="00622BA6" w:rsidRDefault="00F24120" w:rsidP="00F24120">
            <w:pPr>
              <w:rPr>
                <w:rFonts w:ascii="Century Gothic" w:hAnsi="Century Gothic" w:cstheme="minorHAnsi"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sz w:val="18"/>
                <w:szCs w:val="18"/>
              </w:rPr>
              <w:t>Standard 2- Spiritual Development</w:t>
            </w:r>
          </w:p>
          <w:p w14:paraId="5FCE5EE1" w14:textId="496BB5E8" w:rsidR="0070383B" w:rsidRPr="00622BA6" w:rsidRDefault="00F24120" w:rsidP="0079212A">
            <w:pPr>
              <w:rPr>
                <w:rFonts w:ascii="Century Gothic" w:hAnsi="Century Gothic" w:cstheme="minorHAnsi"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sz w:val="18"/>
                <w:szCs w:val="18"/>
              </w:rPr>
              <w:t>SESD:2e A sense that God loves all individuals and gives us families composed of members who help each other</w:t>
            </w:r>
          </w:p>
        </w:tc>
        <w:tc>
          <w:tcPr>
            <w:tcW w:w="4106" w:type="dxa"/>
          </w:tcPr>
          <w:p w14:paraId="351EEE09" w14:textId="644B64B0" w:rsidR="00F24120" w:rsidRPr="004B26EB" w:rsidRDefault="004B26EB" w:rsidP="0079212A">
            <w:pPr>
              <w:rPr>
                <w:rFonts w:ascii="Century Gothic" w:hAnsi="Century Gothic"/>
                <w:noProof/>
                <w:sz w:val="24"/>
                <w:szCs w:val="18"/>
              </w:rPr>
            </w:pPr>
            <w:r w:rsidRPr="004B26EB">
              <w:rPr>
                <w:rFonts w:ascii="Century Gothic" w:hAnsi="Century Gothic"/>
                <w:noProof/>
                <w:sz w:val="24"/>
                <w:szCs w:val="18"/>
              </w:rPr>
              <w:t>Creation</w:t>
            </w:r>
            <w:r>
              <w:rPr>
                <w:rFonts w:ascii="Century Gothic" w:hAnsi="Century Gothic"/>
                <w:noProof/>
                <w:sz w:val="24"/>
                <w:szCs w:val="18"/>
              </w:rPr>
              <w:t>:</w:t>
            </w:r>
            <w:r w:rsidRPr="004B26EB">
              <w:rPr>
                <w:rFonts w:ascii="Century Gothic" w:hAnsi="Century Gothic"/>
                <w:noProof/>
                <w:sz w:val="24"/>
                <w:szCs w:val="18"/>
              </w:rPr>
              <w:t xml:space="preserve"> Day 7</w:t>
            </w:r>
          </w:p>
          <w:p w14:paraId="787035A5" w14:textId="4127F641" w:rsidR="00A9094E" w:rsidRPr="00A9094E" w:rsidRDefault="00E251E7" w:rsidP="0079212A">
            <w:pPr>
              <w:rPr>
                <w:noProof/>
                <w:sz w:val="20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4F6EA409" wp14:editId="16471CC9">
                  <wp:extent cx="1064895" cy="800735"/>
                  <wp:effectExtent l="0" t="0" r="190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4120">
              <w:rPr>
                <w:noProof/>
              </w:rPr>
              <w:t xml:space="preserve">   </w:t>
            </w:r>
          </w:p>
          <w:p w14:paraId="244E4AEC" w14:textId="77B31D56" w:rsidR="000B3F30" w:rsidRPr="00F24120" w:rsidRDefault="00F24120" w:rsidP="0079212A">
            <w:pPr>
              <w:rPr>
                <w:rFonts w:ascii="Century Gothic" w:hAnsi="Century Gothic" w:cstheme="minorHAnsi"/>
                <w:color w:val="000000"/>
                <w:spacing w:val="8"/>
                <w:sz w:val="24"/>
                <w:szCs w:val="12"/>
                <w:shd w:val="clear" w:color="auto" w:fill="FFFFFF"/>
              </w:rPr>
            </w:pPr>
            <w:r w:rsidRPr="00F24120">
              <w:rPr>
                <w:rFonts w:ascii="Century Gothic" w:hAnsi="Century Gothic" w:cs="Arial"/>
                <w:color w:val="000000"/>
                <w:spacing w:val="8"/>
                <w:sz w:val="22"/>
                <w:szCs w:val="22"/>
                <w:shd w:val="clear" w:color="auto" w:fill="FFFFFF"/>
              </w:rPr>
              <w:t>God rested. (Genesis 2:2-3)</w:t>
            </w:r>
          </w:p>
          <w:p w14:paraId="0B1ADA59" w14:textId="66ACF12D" w:rsidR="00ED29CA" w:rsidRPr="00AD6E24" w:rsidRDefault="00ED29CA" w:rsidP="0079212A">
            <w:pPr>
              <w:rPr>
                <w:rFonts w:ascii="Century Gothic" w:hAnsi="Century Gothic" w:cstheme="minorHAnsi"/>
                <w:color w:val="000000"/>
                <w:spacing w:val="8"/>
                <w:sz w:val="22"/>
                <w:szCs w:val="10"/>
                <w:shd w:val="clear" w:color="auto" w:fill="FFFFFF"/>
              </w:rPr>
            </w:pPr>
          </w:p>
        </w:tc>
        <w:tc>
          <w:tcPr>
            <w:tcW w:w="6019" w:type="dxa"/>
          </w:tcPr>
          <w:p w14:paraId="32CB60C0" w14:textId="6D53C024" w:rsidR="00B92D58" w:rsidRPr="00A25732" w:rsidRDefault="004C1156" w:rsidP="006D52EF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A25732">
              <w:rPr>
                <w:rFonts w:ascii="Century Gothic" w:hAnsi="Century Gothic" w:cstheme="minorHAnsi"/>
                <w:sz w:val="20"/>
                <w:szCs w:val="20"/>
              </w:rPr>
              <w:t xml:space="preserve">Read, look at pictures, and discuss “Creation” in a children’s </w:t>
            </w:r>
            <w:r w:rsidR="00EF39E8" w:rsidRPr="00A25732">
              <w:rPr>
                <w:rFonts w:ascii="Century Gothic" w:hAnsi="Century Gothic" w:cstheme="minorHAnsi"/>
                <w:sz w:val="20"/>
                <w:szCs w:val="20"/>
              </w:rPr>
              <w:t xml:space="preserve">picture </w:t>
            </w:r>
            <w:r w:rsidRPr="00A25732">
              <w:rPr>
                <w:rFonts w:ascii="Century Gothic" w:hAnsi="Century Gothic" w:cstheme="minorHAnsi"/>
                <w:sz w:val="20"/>
                <w:szCs w:val="20"/>
              </w:rPr>
              <w:t>Bibl</w:t>
            </w:r>
            <w:r w:rsidR="005A77F3" w:rsidRPr="00A25732">
              <w:rPr>
                <w:rFonts w:ascii="Century Gothic" w:hAnsi="Century Gothic" w:cstheme="minorHAnsi"/>
                <w:sz w:val="20"/>
                <w:szCs w:val="20"/>
              </w:rPr>
              <w:t>e.</w:t>
            </w:r>
          </w:p>
          <w:p w14:paraId="20373E6F" w14:textId="55E94436" w:rsidR="00ED29CA" w:rsidRPr="00622BA6" w:rsidRDefault="00B92D58" w:rsidP="00E251E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1A18BA" wp14:editId="047C9CD6">
                  <wp:extent cx="3067050" cy="122414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705" cy="123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A6" w:rsidRPr="00290D15" w14:paraId="27F4DCA9" w14:textId="77777777" w:rsidTr="00A25732">
        <w:trPr>
          <w:trHeight w:val="1808"/>
        </w:trPr>
        <w:tc>
          <w:tcPr>
            <w:tcW w:w="4131" w:type="dxa"/>
          </w:tcPr>
          <w:p w14:paraId="339E91E2" w14:textId="72D0A61E" w:rsidR="00AD6E24" w:rsidRPr="00622BA6" w:rsidRDefault="00AD6E24" w:rsidP="00AD6E24">
            <w:pPr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/>
                <w:sz w:val="18"/>
                <w:szCs w:val="18"/>
              </w:rPr>
              <w:t xml:space="preserve">V. MATHEMATICAL THINKING </w:t>
            </w:r>
          </w:p>
          <w:p w14:paraId="1AFCFC34" w14:textId="77777777" w:rsidR="00997959" w:rsidRPr="00622BA6" w:rsidRDefault="00997959" w:rsidP="00997959">
            <w:pPr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V. MATHEMATICAL THINKING </w:t>
            </w:r>
          </w:p>
          <w:p w14:paraId="7664178D" w14:textId="77777777" w:rsidR="00997959" w:rsidRPr="00622BA6" w:rsidRDefault="00997959" w:rsidP="00997959">
            <w:pPr>
              <w:spacing w:line="276" w:lineRule="auto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A. NUMBER SENSE </w:t>
            </w:r>
          </w:p>
          <w:p w14:paraId="3D705486" w14:textId="2D52ACF7" w:rsidR="00AD6E24" w:rsidRPr="00622BA6" w:rsidRDefault="00997959" w:rsidP="0075109D">
            <w:pPr>
              <w:spacing w:line="276" w:lineRule="auto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622BA6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V. A. 6. </w:t>
            </w:r>
            <w:r w:rsidRPr="00622BA6">
              <w:rPr>
                <w:rFonts w:ascii="Century Gothic" w:hAnsi="Century Gothic" w:cstheme="minorHAnsi"/>
                <w:bCs/>
                <w:sz w:val="18"/>
                <w:szCs w:val="18"/>
                <w:shd w:val="clear" w:color="auto" w:fill="FFFFFF"/>
              </w:rPr>
              <w:t>Uses counting and matching strategies to find which is more, less than or equal to 10</w:t>
            </w:r>
          </w:p>
        </w:tc>
        <w:tc>
          <w:tcPr>
            <w:tcW w:w="4106" w:type="dxa"/>
          </w:tcPr>
          <w:p w14:paraId="136F938A" w14:textId="03F7C7DC" w:rsidR="00B37D71" w:rsidRDefault="00B92D58" w:rsidP="00997959">
            <w:pPr>
              <w:jc w:val="center"/>
              <w:rPr>
                <w:noProof/>
                <w:sz w:val="20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0797F5B1" wp14:editId="34A80849">
                  <wp:extent cx="962025" cy="721519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0" cy="73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773A5" w14:textId="1CB49DE2" w:rsidR="00AD6E24" w:rsidRPr="00A9094E" w:rsidRDefault="00997959" w:rsidP="0079212A">
            <w:pPr>
              <w:rPr>
                <w:noProof/>
                <w:sz w:val="20"/>
                <w:szCs w:val="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42F1E17" wp14:editId="5EA234BE">
                  <wp:extent cx="733425" cy="453331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33" cy="47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8"/>
              </w:rPr>
              <w:t xml:space="preserve"> 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8559A2F" wp14:editId="5A39BF13">
                  <wp:extent cx="752475" cy="46039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84" cy="47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9" w:type="dxa"/>
          </w:tcPr>
          <w:p w14:paraId="30CC480D" w14:textId="15DE83A2" w:rsidR="005E0063" w:rsidRDefault="00997959" w:rsidP="00E251E7">
            <w:pPr>
              <w:shd w:val="clear" w:color="auto" w:fill="FFFFFF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Count the number of people in different families you know. Compare the numbers--more than, less than. </w:t>
            </w:r>
          </w:p>
        </w:tc>
      </w:tr>
    </w:tbl>
    <w:p w14:paraId="4620BC8B" w14:textId="7739BEDA" w:rsidR="001D376D" w:rsidRPr="00AD6E24" w:rsidRDefault="00800E48" w:rsidP="00A61FAC">
      <w:pPr>
        <w:rPr>
          <w:rFonts w:ascii="Century Gothic" w:hAnsi="Century Gothic" w:cstheme="minorHAnsi"/>
          <w:sz w:val="6"/>
          <w:szCs w:val="6"/>
        </w:rPr>
      </w:pPr>
    </w:p>
    <w:p w14:paraId="7EE247F6" w14:textId="4265DEF5" w:rsidR="00B92D58" w:rsidRDefault="00AD6E24" w:rsidP="00AD6E24">
      <w:pPr>
        <w:rPr>
          <w:rFonts w:ascii="Century Gothic" w:hAnsi="Century Gothic" w:cstheme="minorHAnsi"/>
          <w:sz w:val="22"/>
          <w:szCs w:val="22"/>
        </w:rPr>
      </w:pPr>
      <w:r w:rsidRPr="00D8692B">
        <w:rPr>
          <w:rFonts w:ascii="Century Gothic" w:hAnsi="Century Gothic" w:cstheme="minorHAnsi"/>
          <w:b/>
          <w:bCs/>
          <w:sz w:val="22"/>
          <w:szCs w:val="22"/>
        </w:rPr>
        <w:t>Parent Resources:</w:t>
      </w:r>
      <w:r w:rsidR="00A25732">
        <w:rPr>
          <w:rFonts w:ascii="Century Gothic" w:hAnsi="Century Gothic" w:cstheme="minorHAnsi"/>
          <w:b/>
          <w:bCs/>
          <w:sz w:val="22"/>
          <w:szCs w:val="22"/>
        </w:rPr>
        <w:t xml:space="preserve"> </w:t>
      </w:r>
      <w:r w:rsidR="00A25732" w:rsidRPr="00A25732">
        <w:rPr>
          <w:rFonts w:ascii="Century Gothic" w:hAnsi="Century Gothic" w:cstheme="minorHAnsi"/>
          <w:sz w:val="22"/>
          <w:szCs w:val="22"/>
        </w:rPr>
        <w:t>Praying Together as a Family</w:t>
      </w:r>
      <w:r w:rsidR="00A25732">
        <w:rPr>
          <w:rFonts w:ascii="Century Gothic" w:hAnsi="Century Gothic" w:cstheme="minorHAnsi"/>
          <w:sz w:val="22"/>
          <w:szCs w:val="22"/>
        </w:rPr>
        <w:t>:</w:t>
      </w:r>
      <w:r w:rsidRPr="00A25732">
        <w:rPr>
          <w:rFonts w:ascii="Century Gothic" w:hAnsi="Century Gothic" w:cstheme="minorHAnsi"/>
          <w:sz w:val="22"/>
          <w:szCs w:val="22"/>
        </w:rPr>
        <w:t xml:space="preserve"> </w:t>
      </w:r>
      <w:r w:rsidR="005611F2" w:rsidRPr="00A25732">
        <w:rPr>
          <w:rFonts w:ascii="Century Gothic" w:hAnsi="Century Gothic" w:cstheme="minorHAnsi"/>
          <w:sz w:val="22"/>
          <w:szCs w:val="22"/>
        </w:rPr>
        <w:t xml:space="preserve">  </w:t>
      </w:r>
      <w:hyperlink r:id="rId17" w:history="1">
        <w:r w:rsidR="00B92D58" w:rsidRPr="0064488F">
          <w:rPr>
            <w:rStyle w:val="Hyperlink"/>
            <w:rFonts w:ascii="Century Gothic" w:hAnsi="Century Gothic" w:cstheme="minorHAnsi"/>
            <w:sz w:val="22"/>
            <w:szCs w:val="22"/>
          </w:rPr>
          <w:t>https://marriagefamilylife.seattlearchdiocese.org/prayer</w:t>
        </w:r>
      </w:hyperlink>
    </w:p>
    <w:p w14:paraId="6CE5D77C" w14:textId="3A8441EF" w:rsidR="00E251E7" w:rsidRDefault="005611F2" w:rsidP="00AD6E24">
      <w:pPr>
        <w:rPr>
          <w:rFonts w:ascii="Century Gothic" w:hAnsi="Century Gothic" w:cstheme="minorHAnsi"/>
          <w:sz w:val="16"/>
          <w:szCs w:val="16"/>
        </w:rPr>
      </w:pPr>
      <w:r w:rsidRPr="00B92D58">
        <w:rPr>
          <w:rFonts w:ascii="Century Gothic" w:hAnsi="Century Gothic" w:cstheme="minorHAnsi"/>
          <w:sz w:val="22"/>
          <w:szCs w:val="22"/>
        </w:rPr>
        <w:t xml:space="preserve">   </w:t>
      </w:r>
      <w:r w:rsidRPr="00B92D58">
        <w:rPr>
          <w:rFonts w:ascii="Century Gothic" w:hAnsi="Century Gothic" w:cstheme="minorHAnsi"/>
          <w:sz w:val="16"/>
          <w:szCs w:val="16"/>
        </w:rPr>
        <w:t xml:space="preserve">         </w:t>
      </w:r>
    </w:p>
    <w:p w14:paraId="776B7B79" w14:textId="6535A60A" w:rsidR="00FA54E6" w:rsidRPr="00363FAB" w:rsidRDefault="00AD6E24" w:rsidP="00AD6E24">
      <w:pPr>
        <w:rPr>
          <w:rFonts w:ascii="Century Gothic" w:hAnsi="Century Gothic" w:cstheme="minorHAnsi"/>
          <w:sz w:val="16"/>
          <w:szCs w:val="16"/>
        </w:rPr>
      </w:pPr>
      <w:r w:rsidRPr="00D8692B">
        <w:rPr>
          <w:rFonts w:ascii="Century Gothic" w:hAnsi="Century Gothic" w:cstheme="minorHAnsi"/>
          <w:b/>
          <w:bCs/>
          <w:sz w:val="22"/>
          <w:szCs w:val="22"/>
        </w:rPr>
        <w:t>Other News</w:t>
      </w:r>
      <w:r w:rsidRPr="00A860AF">
        <w:rPr>
          <w:rFonts w:ascii="Century Gothic" w:hAnsi="Century Gothic" w:cstheme="minorHAnsi"/>
          <w:sz w:val="22"/>
          <w:szCs w:val="22"/>
        </w:rPr>
        <w:t xml:space="preserve">:  </w:t>
      </w:r>
      <w:r w:rsidR="00997959">
        <w:rPr>
          <w:rFonts w:ascii="Century Gothic" w:hAnsi="Century Gothic" w:cstheme="minorHAnsi"/>
          <w:sz w:val="22"/>
          <w:szCs w:val="22"/>
        </w:rPr>
        <w:t>If you would like to share a</w:t>
      </w:r>
      <w:r w:rsidR="00622BA6">
        <w:rPr>
          <w:rFonts w:ascii="Century Gothic" w:hAnsi="Century Gothic" w:cstheme="minorHAnsi"/>
          <w:sz w:val="22"/>
          <w:szCs w:val="22"/>
        </w:rPr>
        <w:t xml:space="preserve"> family </w:t>
      </w:r>
      <w:r w:rsidR="00997959">
        <w:rPr>
          <w:rFonts w:ascii="Century Gothic" w:hAnsi="Century Gothic" w:cstheme="minorHAnsi"/>
          <w:sz w:val="22"/>
          <w:szCs w:val="22"/>
        </w:rPr>
        <w:t>picture with our class</w:t>
      </w:r>
      <w:r w:rsidR="00622BA6">
        <w:rPr>
          <w:rFonts w:ascii="Century Gothic" w:hAnsi="Century Gothic" w:cstheme="minorHAnsi"/>
          <w:sz w:val="22"/>
          <w:szCs w:val="22"/>
        </w:rPr>
        <w:t xml:space="preserve"> </w:t>
      </w:r>
      <w:r w:rsidR="00997959">
        <w:rPr>
          <w:rFonts w:ascii="Century Gothic" w:hAnsi="Century Gothic" w:cstheme="minorHAnsi"/>
          <w:sz w:val="22"/>
          <w:szCs w:val="22"/>
        </w:rPr>
        <w:t xml:space="preserve">and you </w:t>
      </w:r>
      <w:r w:rsidR="00997959">
        <w:rPr>
          <w:rFonts w:ascii="Century Gothic" w:hAnsi="Century Gothic" w:cstheme="minorHAnsi"/>
          <w:sz w:val="22"/>
          <w:szCs w:val="22"/>
        </w:rPr>
        <w:t>have not already</w:t>
      </w:r>
      <w:r w:rsidR="00997959">
        <w:rPr>
          <w:rFonts w:ascii="Century Gothic" w:hAnsi="Century Gothic" w:cstheme="minorHAnsi"/>
          <w:sz w:val="22"/>
          <w:szCs w:val="22"/>
        </w:rPr>
        <w:t xml:space="preserve">, please see Ms. Karen for ways to share </w:t>
      </w:r>
      <w:r w:rsidR="00622BA6">
        <w:rPr>
          <w:rFonts w:ascii="Century Gothic" w:hAnsi="Century Gothic" w:cstheme="minorHAnsi"/>
          <w:sz w:val="22"/>
          <w:szCs w:val="22"/>
        </w:rPr>
        <w:t>your</w:t>
      </w:r>
      <w:r w:rsidR="00997959">
        <w:rPr>
          <w:rFonts w:ascii="Century Gothic" w:hAnsi="Century Gothic" w:cstheme="minorHAnsi"/>
          <w:sz w:val="22"/>
          <w:szCs w:val="22"/>
        </w:rPr>
        <w:t xml:space="preserve"> picture.</w:t>
      </w:r>
    </w:p>
    <w:sectPr w:rsidR="00FA54E6" w:rsidRPr="00363FAB" w:rsidSect="006A3114">
      <w:headerReference w:type="default" r:id="rId18"/>
      <w:pgSz w:w="15840" w:h="12240" w:orient="landscape"/>
      <w:pgMar w:top="720" w:right="720" w:bottom="720" w:left="720" w:header="720" w:footer="72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70D7B" w14:textId="77777777" w:rsidR="00800E48" w:rsidRDefault="00800E48" w:rsidP="00A61FAC">
      <w:r>
        <w:separator/>
      </w:r>
    </w:p>
  </w:endnote>
  <w:endnote w:type="continuationSeparator" w:id="0">
    <w:p w14:paraId="35F81BDE" w14:textId="77777777" w:rsidR="00800E48" w:rsidRDefault="00800E48" w:rsidP="00A61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G Primary Penmanship 2">
    <w:altName w:val="Calibri"/>
    <w:charset w:val="4D"/>
    <w:family w:val="auto"/>
    <w:pitch w:val="variable"/>
    <w:sig w:usb0="A000002F" w:usb1="00000053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C2A52" w14:textId="77777777" w:rsidR="00800E48" w:rsidRDefault="00800E48" w:rsidP="00A61FAC">
      <w:r>
        <w:separator/>
      </w:r>
    </w:p>
  </w:footnote>
  <w:footnote w:type="continuationSeparator" w:id="0">
    <w:p w14:paraId="1E11D905" w14:textId="77777777" w:rsidR="00800E48" w:rsidRDefault="00800E48" w:rsidP="00A61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B838E" w14:textId="284C2393" w:rsidR="006A3114" w:rsidRPr="009E71C6" w:rsidRDefault="006A3114">
    <w:pPr>
      <w:pStyle w:val="Header"/>
      <w:rPr>
        <w:rFonts w:ascii="Century Gothic" w:hAnsi="Century Gothic"/>
        <w:sz w:val="26"/>
        <w:szCs w:val="26"/>
      </w:rPr>
    </w:pPr>
    <w:r w:rsidRPr="009E71C6">
      <w:rPr>
        <w:rFonts w:ascii="Century Gothic" w:hAnsi="Century Gothic"/>
        <w:sz w:val="26"/>
        <w:szCs w:val="26"/>
      </w:rPr>
      <w:t>VPK</w:t>
    </w:r>
    <w:r w:rsidR="00594FA7" w:rsidRPr="009E71C6">
      <w:rPr>
        <w:rFonts w:ascii="Century Gothic" w:hAnsi="Century Gothic"/>
        <w:sz w:val="26"/>
        <w:szCs w:val="26"/>
      </w:rPr>
      <w:t>2-</w:t>
    </w:r>
    <w:r w:rsidR="00A61FAC" w:rsidRPr="009E71C6">
      <w:rPr>
        <w:rFonts w:ascii="Century Gothic" w:hAnsi="Century Gothic"/>
        <w:sz w:val="26"/>
        <w:szCs w:val="26"/>
      </w:rPr>
      <w:t>M</w:t>
    </w:r>
    <w:r w:rsidR="00594FA7" w:rsidRPr="009E71C6">
      <w:rPr>
        <w:rFonts w:ascii="Century Gothic" w:hAnsi="Century Gothic"/>
        <w:sz w:val="26"/>
        <w:szCs w:val="26"/>
      </w:rPr>
      <w:t>s. Karen</w:t>
    </w:r>
    <w:r w:rsidR="00A61FAC" w:rsidRPr="009E71C6">
      <w:rPr>
        <w:rFonts w:ascii="Century Gothic" w:hAnsi="Century Gothic"/>
        <w:sz w:val="26"/>
        <w:szCs w:val="26"/>
      </w:rPr>
      <w:ptab w:relativeTo="margin" w:alignment="center" w:leader="none"/>
    </w:r>
    <w:r w:rsidR="00594FA7" w:rsidRPr="009E71C6">
      <w:rPr>
        <w:rFonts w:ascii="Century Gothic" w:hAnsi="Century Gothic"/>
        <w:sz w:val="26"/>
        <w:szCs w:val="26"/>
      </w:rPr>
      <w:t xml:space="preserve"> </w:t>
    </w:r>
    <w:r w:rsidR="00876E6A">
      <w:rPr>
        <w:rFonts w:ascii="Century Gothic" w:hAnsi="Century Gothic"/>
        <w:sz w:val="26"/>
        <w:szCs w:val="26"/>
      </w:rPr>
      <w:t>&amp; Ms. Laura</w:t>
    </w:r>
    <w:r w:rsidR="00594FA7" w:rsidRPr="009E71C6">
      <w:rPr>
        <w:rFonts w:ascii="Century Gothic" w:hAnsi="Century Gothic"/>
        <w:sz w:val="26"/>
        <w:szCs w:val="26"/>
      </w:rPr>
      <w:t xml:space="preserve">          </w:t>
    </w:r>
    <w:r w:rsidR="00E61EA3">
      <w:rPr>
        <w:rFonts w:ascii="Century Gothic" w:hAnsi="Century Gothic"/>
        <w:sz w:val="26"/>
        <w:szCs w:val="26"/>
      </w:rPr>
      <w:t xml:space="preserve">  </w:t>
    </w:r>
    <w:r w:rsidR="00594FA7" w:rsidRPr="009E71C6">
      <w:rPr>
        <w:rFonts w:ascii="Century Gothic" w:hAnsi="Century Gothic"/>
        <w:sz w:val="26"/>
        <w:szCs w:val="26"/>
      </w:rPr>
      <w:t>Creating Our Class Culture-</w:t>
    </w:r>
    <w:r w:rsidR="00E251E7">
      <w:rPr>
        <w:rFonts w:ascii="Century Gothic" w:hAnsi="Century Gothic"/>
        <w:b/>
        <w:bCs/>
        <w:sz w:val="26"/>
        <w:szCs w:val="26"/>
      </w:rPr>
      <w:t>Families</w:t>
    </w:r>
    <w:r w:rsidR="00594FA7" w:rsidRPr="009E71C6">
      <w:rPr>
        <w:rFonts w:ascii="Century Gothic" w:hAnsi="Century Gothic"/>
        <w:sz w:val="26"/>
        <w:szCs w:val="26"/>
      </w:rPr>
      <w:t xml:space="preserve">    </w:t>
    </w:r>
    <w:r w:rsidR="000734EF">
      <w:rPr>
        <w:rFonts w:ascii="Century Gothic" w:hAnsi="Century Gothic"/>
        <w:sz w:val="26"/>
        <w:szCs w:val="26"/>
      </w:rPr>
      <w:t xml:space="preserve"> </w:t>
    </w:r>
    <w:r w:rsidR="00594FA7" w:rsidRPr="009E71C6">
      <w:rPr>
        <w:rFonts w:ascii="Century Gothic" w:hAnsi="Century Gothic"/>
        <w:sz w:val="26"/>
        <w:szCs w:val="26"/>
      </w:rPr>
      <w:t xml:space="preserve">Week of </w:t>
    </w:r>
    <w:r w:rsidR="000734EF">
      <w:rPr>
        <w:rFonts w:ascii="Century Gothic" w:hAnsi="Century Gothic"/>
        <w:sz w:val="26"/>
        <w:szCs w:val="26"/>
      </w:rPr>
      <w:t xml:space="preserve">Sept. </w:t>
    </w:r>
    <w:r w:rsidR="00E251E7">
      <w:rPr>
        <w:rFonts w:ascii="Century Gothic" w:hAnsi="Century Gothic"/>
        <w:sz w:val="26"/>
        <w:szCs w:val="26"/>
      </w:rPr>
      <w:t>20-24</w:t>
    </w:r>
    <w:r w:rsidR="00594FA7" w:rsidRPr="009E71C6">
      <w:rPr>
        <w:rFonts w:ascii="Century Gothic" w:hAnsi="Century Gothic"/>
        <w:sz w:val="26"/>
        <w:szCs w:val="26"/>
      </w:rPr>
      <w:t>,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A1CB1"/>
    <w:multiLevelType w:val="multilevel"/>
    <w:tmpl w:val="B436F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1E2145"/>
    <w:multiLevelType w:val="multilevel"/>
    <w:tmpl w:val="FEB8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2903AB"/>
    <w:multiLevelType w:val="hybridMultilevel"/>
    <w:tmpl w:val="B1302F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B680B"/>
    <w:multiLevelType w:val="hybridMultilevel"/>
    <w:tmpl w:val="7284C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D74DE"/>
    <w:multiLevelType w:val="hybridMultilevel"/>
    <w:tmpl w:val="B030A1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86F3D"/>
    <w:multiLevelType w:val="hybridMultilevel"/>
    <w:tmpl w:val="A9743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E554BD"/>
    <w:multiLevelType w:val="multilevel"/>
    <w:tmpl w:val="2156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DF16461"/>
    <w:multiLevelType w:val="multilevel"/>
    <w:tmpl w:val="4700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AC"/>
    <w:rsid w:val="000135EE"/>
    <w:rsid w:val="000445D5"/>
    <w:rsid w:val="00070BA1"/>
    <w:rsid w:val="000734EF"/>
    <w:rsid w:val="000760EB"/>
    <w:rsid w:val="00080C56"/>
    <w:rsid w:val="000B3F30"/>
    <w:rsid w:val="000C21AE"/>
    <w:rsid w:val="000D6C8E"/>
    <w:rsid w:val="000E0955"/>
    <w:rsid w:val="000E48BF"/>
    <w:rsid w:val="00132B72"/>
    <w:rsid w:val="00156929"/>
    <w:rsid w:val="00164E12"/>
    <w:rsid w:val="0017679A"/>
    <w:rsid w:val="001C340D"/>
    <w:rsid w:val="0024482B"/>
    <w:rsid w:val="002540AF"/>
    <w:rsid w:val="0025434F"/>
    <w:rsid w:val="00290D15"/>
    <w:rsid w:val="002A1DE0"/>
    <w:rsid w:val="002A66A8"/>
    <w:rsid w:val="002B2C5E"/>
    <w:rsid w:val="002F3A22"/>
    <w:rsid w:val="003142C4"/>
    <w:rsid w:val="00327AF1"/>
    <w:rsid w:val="00337416"/>
    <w:rsid w:val="00345510"/>
    <w:rsid w:val="00362561"/>
    <w:rsid w:val="00363FAB"/>
    <w:rsid w:val="003B279E"/>
    <w:rsid w:val="003B5EA0"/>
    <w:rsid w:val="003D6503"/>
    <w:rsid w:val="004051A6"/>
    <w:rsid w:val="00441349"/>
    <w:rsid w:val="004425A5"/>
    <w:rsid w:val="004A0CEA"/>
    <w:rsid w:val="004A6D60"/>
    <w:rsid w:val="004B26EB"/>
    <w:rsid w:val="004C1156"/>
    <w:rsid w:val="004D7548"/>
    <w:rsid w:val="004F21F0"/>
    <w:rsid w:val="004F4BA1"/>
    <w:rsid w:val="005054DE"/>
    <w:rsid w:val="00542681"/>
    <w:rsid w:val="0055107F"/>
    <w:rsid w:val="00556530"/>
    <w:rsid w:val="005611F2"/>
    <w:rsid w:val="005945B1"/>
    <w:rsid w:val="00594FA7"/>
    <w:rsid w:val="005A2E4E"/>
    <w:rsid w:val="005A77F3"/>
    <w:rsid w:val="005B3D2C"/>
    <w:rsid w:val="005E0063"/>
    <w:rsid w:val="005E6755"/>
    <w:rsid w:val="00622BA6"/>
    <w:rsid w:val="006306A4"/>
    <w:rsid w:val="006819BA"/>
    <w:rsid w:val="00685E49"/>
    <w:rsid w:val="0069580D"/>
    <w:rsid w:val="006A3114"/>
    <w:rsid w:val="006C28B0"/>
    <w:rsid w:val="006D52EF"/>
    <w:rsid w:val="006D68D1"/>
    <w:rsid w:val="0070383B"/>
    <w:rsid w:val="007501B4"/>
    <w:rsid w:val="0075109D"/>
    <w:rsid w:val="00756058"/>
    <w:rsid w:val="00765FF7"/>
    <w:rsid w:val="007705E3"/>
    <w:rsid w:val="007824B8"/>
    <w:rsid w:val="0079212A"/>
    <w:rsid w:val="007A3745"/>
    <w:rsid w:val="007E4AF2"/>
    <w:rsid w:val="00800E48"/>
    <w:rsid w:val="008336AF"/>
    <w:rsid w:val="00865387"/>
    <w:rsid w:val="00876E6A"/>
    <w:rsid w:val="00881474"/>
    <w:rsid w:val="008B0A96"/>
    <w:rsid w:val="008C52B8"/>
    <w:rsid w:val="008D709E"/>
    <w:rsid w:val="0096747A"/>
    <w:rsid w:val="00997959"/>
    <w:rsid w:val="009D4DC9"/>
    <w:rsid w:val="009E71C6"/>
    <w:rsid w:val="009F0FFA"/>
    <w:rsid w:val="00A21A45"/>
    <w:rsid w:val="00A239B8"/>
    <w:rsid w:val="00A25732"/>
    <w:rsid w:val="00A61FAC"/>
    <w:rsid w:val="00A860AF"/>
    <w:rsid w:val="00A9094E"/>
    <w:rsid w:val="00AD6B22"/>
    <w:rsid w:val="00AD6E24"/>
    <w:rsid w:val="00B2709F"/>
    <w:rsid w:val="00B3560F"/>
    <w:rsid w:val="00B37D71"/>
    <w:rsid w:val="00B6370D"/>
    <w:rsid w:val="00B72836"/>
    <w:rsid w:val="00B81F80"/>
    <w:rsid w:val="00B84B59"/>
    <w:rsid w:val="00B85C76"/>
    <w:rsid w:val="00B92D58"/>
    <w:rsid w:val="00BB0794"/>
    <w:rsid w:val="00BC4639"/>
    <w:rsid w:val="00BD6814"/>
    <w:rsid w:val="00BD7EAB"/>
    <w:rsid w:val="00C17CEC"/>
    <w:rsid w:val="00C33765"/>
    <w:rsid w:val="00C8141F"/>
    <w:rsid w:val="00C81F8B"/>
    <w:rsid w:val="00C83E94"/>
    <w:rsid w:val="00CA6B42"/>
    <w:rsid w:val="00CE5B93"/>
    <w:rsid w:val="00D20C07"/>
    <w:rsid w:val="00D3634C"/>
    <w:rsid w:val="00D37949"/>
    <w:rsid w:val="00D456EA"/>
    <w:rsid w:val="00D8692B"/>
    <w:rsid w:val="00DA4257"/>
    <w:rsid w:val="00E00BD8"/>
    <w:rsid w:val="00E21423"/>
    <w:rsid w:val="00E251E7"/>
    <w:rsid w:val="00E4526F"/>
    <w:rsid w:val="00E539A3"/>
    <w:rsid w:val="00E61EA3"/>
    <w:rsid w:val="00E803DA"/>
    <w:rsid w:val="00E93D12"/>
    <w:rsid w:val="00ED29CA"/>
    <w:rsid w:val="00EF39E8"/>
    <w:rsid w:val="00F24120"/>
    <w:rsid w:val="00F56685"/>
    <w:rsid w:val="00F6267A"/>
    <w:rsid w:val="00F71BCD"/>
    <w:rsid w:val="00F93A1D"/>
    <w:rsid w:val="00FA2D17"/>
    <w:rsid w:val="00FA54E6"/>
    <w:rsid w:val="00FC0D87"/>
    <w:rsid w:val="00FD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19997"/>
  <w15:chartTrackingRefBased/>
  <w15:docId w15:val="{247E8798-47F4-6F43-9C85-61375E546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G Primary Penmanship 2" w:eastAsiaTheme="minorHAnsi" w:hAnsi="KG Primary Penmanship 2" w:cs="Times New Roman (Body CS)"/>
        <w:sz w:val="36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F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FAC"/>
  </w:style>
  <w:style w:type="paragraph" w:styleId="Footer">
    <w:name w:val="footer"/>
    <w:basedOn w:val="Normal"/>
    <w:link w:val="FooterChar"/>
    <w:uiPriority w:val="99"/>
    <w:unhideWhenUsed/>
    <w:rsid w:val="00A61F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FAC"/>
  </w:style>
  <w:style w:type="table" w:styleId="TableGrid">
    <w:name w:val="Table Grid"/>
    <w:basedOn w:val="TableNormal"/>
    <w:uiPriority w:val="39"/>
    <w:rsid w:val="00A61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21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1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2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marriagefamilylife.seattlearchdiocese.org/pray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Batson Wilson</dc:creator>
  <cp:keywords/>
  <dc:description/>
  <cp:lastModifiedBy>Karen Miller</cp:lastModifiedBy>
  <cp:revision>5</cp:revision>
  <cp:lastPrinted>2021-09-13T10:36:00Z</cp:lastPrinted>
  <dcterms:created xsi:type="dcterms:W3CDTF">2021-09-18T00:43:00Z</dcterms:created>
  <dcterms:modified xsi:type="dcterms:W3CDTF">2021-09-20T03:24:00Z</dcterms:modified>
</cp:coreProperties>
</file>