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7E1756" w14:paraId="3DB83B79" w14:textId="77777777" w:rsidTr="00A61FAC">
        <w:trPr>
          <w:trHeight w:val="1584"/>
        </w:trPr>
        <w:tc>
          <w:tcPr>
            <w:tcW w:w="4752" w:type="dxa"/>
          </w:tcPr>
          <w:p w14:paraId="1448B44F" w14:textId="77777777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Engages in conversations using sentences with four or more words, participates in simple, back-and-forth conversations to exchange ideas or information</w:t>
            </w:r>
          </w:p>
          <w:p w14:paraId="35CE5B39" w14:textId="3C469112" w:rsidR="00B42A62" w:rsidRPr="007E1756" w:rsidRDefault="00B42A62" w:rsidP="007E1756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4F3B3C4E" w14:textId="77777777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 xml:space="preserve">Listening Game: </w:t>
            </w:r>
          </w:p>
          <w:p w14:paraId="4A67C39E" w14:textId="1D34AB9B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Finish the line</w:t>
            </w:r>
          </w:p>
          <w:p w14:paraId="09C85B78" w14:textId="77777777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Ask the child to finish your sentence.</w:t>
            </w:r>
          </w:p>
          <w:p w14:paraId="488E5C78" w14:textId="269BEDA2" w:rsidR="00A61FAC" w:rsidRPr="007E1756" w:rsidRDefault="007D5CD6" w:rsidP="007E1756">
            <w:pPr>
              <w:rPr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 xml:space="preserve">Use </w:t>
            </w:r>
            <w:proofErr w:type="gramStart"/>
            <w:r w:rsidR="007E1756" w:rsidRPr="007E1756">
              <w:rPr>
                <w:rFonts w:asciiTheme="minorHAnsi" w:hAnsiTheme="minorHAnsi" w:cstheme="minorBidi"/>
                <w:sz w:val="21"/>
                <w:szCs w:val="21"/>
              </w:rPr>
              <w:t>every day</w:t>
            </w:r>
            <w:proofErr w:type="gramEnd"/>
            <w:r w:rsidRPr="007E1756">
              <w:rPr>
                <w:rFonts w:asciiTheme="minorHAnsi" w:hAnsiTheme="minorHAnsi" w:cstheme="minorBidi"/>
                <w:sz w:val="21"/>
                <w:szCs w:val="21"/>
              </w:rPr>
              <w:t xml:space="preserve"> phrases, or famous children’s songs and poems.</w:t>
            </w:r>
          </w:p>
        </w:tc>
        <w:tc>
          <w:tcPr>
            <w:tcW w:w="4752" w:type="dxa"/>
          </w:tcPr>
          <w:p w14:paraId="187E3B5E" w14:textId="4B08F4DE" w:rsidR="00A61FAC" w:rsidRPr="007E1756" w:rsidRDefault="00447038" w:rsidP="007E1756">
            <w:pPr>
              <w:rPr>
                <w:sz w:val="21"/>
                <w:szCs w:val="21"/>
              </w:rPr>
            </w:pPr>
            <w:r w:rsidRPr="007E1756">
              <w:rPr>
                <w:sz w:val="21"/>
                <w:szCs w:val="21"/>
              </w:rPr>
              <w:t xml:space="preserve">This activity can be done at home </w:t>
            </w:r>
            <w:r w:rsidR="007C6BB9" w:rsidRPr="007E1756">
              <w:rPr>
                <w:sz w:val="21"/>
                <w:szCs w:val="21"/>
              </w:rPr>
              <w:t>by singing your child's favorite song</w:t>
            </w:r>
            <w:r w:rsidR="00BE4A37" w:rsidRPr="007E1756">
              <w:rPr>
                <w:sz w:val="21"/>
                <w:szCs w:val="21"/>
              </w:rPr>
              <w:t xml:space="preserve"> and having them</w:t>
            </w:r>
            <w:r w:rsidR="00732EEB" w:rsidRPr="007E1756">
              <w:rPr>
                <w:sz w:val="21"/>
                <w:szCs w:val="21"/>
              </w:rPr>
              <w:t xml:space="preserve"> finish the line after you start.</w:t>
            </w:r>
          </w:p>
        </w:tc>
      </w:tr>
      <w:tr w:rsidR="00A61FAC" w:rsidRPr="007E1756" w14:paraId="0262E159" w14:textId="77777777" w:rsidTr="00A61FAC">
        <w:trPr>
          <w:trHeight w:val="1584"/>
        </w:trPr>
        <w:tc>
          <w:tcPr>
            <w:tcW w:w="4752" w:type="dxa"/>
          </w:tcPr>
          <w:p w14:paraId="1D1B66E8" w14:textId="77777777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Identifies complex emotions in a book, picture or on a person’s face (e.g., frustrated, confused)</w:t>
            </w:r>
          </w:p>
          <w:p w14:paraId="495408FD" w14:textId="67F1079D" w:rsidR="006048BA" w:rsidRPr="007E1756" w:rsidRDefault="006048BA" w:rsidP="007E1756">
            <w:pPr>
              <w:rPr>
                <w:rFonts w:asciiTheme="minorHAnsi" w:hAnsiTheme="minorHAnsi" w:cstheme="minorBidi"/>
                <w:sz w:val="21"/>
                <w:szCs w:val="21"/>
              </w:rPr>
            </w:pPr>
          </w:p>
          <w:p w14:paraId="5FCE5EE1" w14:textId="37E9A6A8" w:rsidR="00A61FAC" w:rsidRPr="007E1756" w:rsidRDefault="00A61FAC" w:rsidP="007E1756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00654928" w14:textId="069BB25E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 xml:space="preserve">Emotion </w:t>
            </w:r>
            <w:r w:rsidR="002D7CAF" w:rsidRPr="007E1756">
              <w:rPr>
                <w:rFonts w:asciiTheme="minorHAnsi" w:hAnsiTheme="minorHAnsi" w:cstheme="minorBidi"/>
                <w:sz w:val="21"/>
                <w:szCs w:val="21"/>
              </w:rPr>
              <w:t>Matching Game</w:t>
            </w:r>
          </w:p>
          <w:p w14:paraId="0B1ADA59" w14:textId="48B437E8" w:rsidR="00A61FAC" w:rsidRPr="007E1756" w:rsidRDefault="007D5CD6" w:rsidP="007E1756">
            <w:pPr>
              <w:rPr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The children will be given cards with different emotions, when asked for an emotion, they will pick up and show their card with the emotion.</w:t>
            </w:r>
          </w:p>
        </w:tc>
        <w:tc>
          <w:tcPr>
            <w:tcW w:w="4752" w:type="dxa"/>
          </w:tcPr>
          <w:p w14:paraId="20373E6F" w14:textId="7C7898A6" w:rsidR="00A61FAC" w:rsidRPr="007E1756" w:rsidRDefault="00732EEB" w:rsidP="007E1756">
            <w:pPr>
              <w:rPr>
                <w:sz w:val="21"/>
                <w:szCs w:val="21"/>
              </w:rPr>
            </w:pPr>
            <w:r w:rsidRPr="007E1756">
              <w:rPr>
                <w:sz w:val="21"/>
                <w:szCs w:val="21"/>
              </w:rPr>
              <w:t>This activity can be done</w:t>
            </w:r>
            <w:r w:rsidR="00726A7D" w:rsidRPr="007E1756">
              <w:rPr>
                <w:sz w:val="21"/>
                <w:szCs w:val="21"/>
              </w:rPr>
              <w:t xml:space="preserve"> at home by</w:t>
            </w:r>
            <w:r w:rsidR="006852C8" w:rsidRPr="007E1756">
              <w:rPr>
                <w:sz w:val="21"/>
                <w:szCs w:val="21"/>
              </w:rPr>
              <w:t xml:space="preserve"> </w:t>
            </w:r>
            <w:r w:rsidR="00B7368E" w:rsidRPr="007E1756">
              <w:rPr>
                <w:sz w:val="21"/>
                <w:szCs w:val="21"/>
              </w:rPr>
              <w:t xml:space="preserve">playing a game of making different emotion faces. Then </w:t>
            </w:r>
            <w:r w:rsidR="00DB4559" w:rsidRPr="007E1756">
              <w:rPr>
                <w:sz w:val="21"/>
                <w:szCs w:val="21"/>
              </w:rPr>
              <w:t>ask your child to Identify what emotion</w:t>
            </w:r>
            <w:r w:rsidR="00B7368E" w:rsidRPr="007E1756">
              <w:rPr>
                <w:sz w:val="21"/>
                <w:szCs w:val="21"/>
              </w:rPr>
              <w:t xml:space="preserve"> you are making.</w:t>
            </w:r>
            <w:r w:rsidR="00DB4559" w:rsidRPr="007E1756">
              <w:rPr>
                <w:sz w:val="21"/>
                <w:szCs w:val="21"/>
              </w:rPr>
              <w:t xml:space="preserve"> </w:t>
            </w:r>
            <w:r w:rsidR="00726A7D" w:rsidRPr="007E1756">
              <w:rPr>
                <w:sz w:val="21"/>
                <w:szCs w:val="21"/>
              </w:rPr>
              <w:t xml:space="preserve"> </w:t>
            </w:r>
          </w:p>
        </w:tc>
      </w:tr>
      <w:tr w:rsidR="00A61FAC" w:rsidRPr="007E1756" w14:paraId="5F89F5AA" w14:textId="77777777" w:rsidTr="00A61FAC">
        <w:trPr>
          <w:trHeight w:val="1584"/>
        </w:trPr>
        <w:tc>
          <w:tcPr>
            <w:tcW w:w="4752" w:type="dxa"/>
          </w:tcPr>
          <w:p w14:paraId="266BCF94" w14:textId="0487FB28" w:rsidR="00A61FAC" w:rsidRPr="007E1756" w:rsidRDefault="007D5CD6" w:rsidP="007E1756">
            <w:pPr>
              <w:rPr>
                <w:sz w:val="21"/>
                <w:szCs w:val="21"/>
              </w:rPr>
            </w:pPr>
            <w:r w:rsidRPr="007E1756">
              <w:rPr>
                <w:sz w:val="21"/>
                <w:szCs w:val="21"/>
              </w:rPr>
              <w:t>Shows awareness of safety and increasingly demonstrates knowledge of safe choices and risk assessment when participating in daily activities</w:t>
            </w:r>
          </w:p>
        </w:tc>
        <w:tc>
          <w:tcPr>
            <w:tcW w:w="4752" w:type="dxa"/>
          </w:tcPr>
          <w:p w14:paraId="0767EFEA" w14:textId="76B4E9D1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 xml:space="preserve">Safe/Unsafe Playground Rules </w:t>
            </w:r>
          </w:p>
          <w:p w14:paraId="396BA798" w14:textId="77777777" w:rsidR="007D5CD6" w:rsidRPr="007E1756" w:rsidRDefault="007D5CD6" w:rsidP="007E1756">
            <w:pPr>
              <w:spacing w:after="160" w:line="259" w:lineRule="auto"/>
              <w:rPr>
                <w:rFonts w:asciiTheme="minorHAnsi" w:hAnsiTheme="minorHAnsi" w:cstheme="minorBidi"/>
                <w:sz w:val="21"/>
                <w:szCs w:val="21"/>
              </w:rPr>
            </w:pPr>
            <w:r w:rsidRPr="007E1756">
              <w:rPr>
                <w:rFonts w:asciiTheme="minorHAnsi" w:hAnsiTheme="minorHAnsi" w:cstheme="minorBidi"/>
                <w:sz w:val="21"/>
                <w:szCs w:val="21"/>
              </w:rPr>
              <w:t>The children will be shown a variety of pictures of both safe and unsafe practices on the playground. As a group they will classify them into a category, safe or unsafe.</w:t>
            </w:r>
          </w:p>
          <w:p w14:paraId="110715BF" w14:textId="49C153B7" w:rsidR="00A61FAC" w:rsidRPr="007E1756" w:rsidRDefault="00A61FAC" w:rsidP="007E1756">
            <w:pPr>
              <w:spacing w:after="160" w:line="259" w:lineRule="auto"/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57D9F49C" w14:textId="1A0CB1B4" w:rsidR="00A61FAC" w:rsidRPr="007E1756" w:rsidRDefault="007E1756" w:rsidP="007E1756">
            <w:pPr>
              <w:rPr>
                <w:sz w:val="21"/>
                <w:szCs w:val="21"/>
              </w:rPr>
            </w:pPr>
            <w:r w:rsidRPr="007E1756">
              <w:rPr>
                <w:sz w:val="21"/>
                <w:szCs w:val="21"/>
              </w:rPr>
              <w:t>Give examples</w:t>
            </w:r>
            <w:r w:rsidR="00E81701" w:rsidRPr="007E1756">
              <w:rPr>
                <w:sz w:val="21"/>
                <w:szCs w:val="21"/>
              </w:rPr>
              <w:t xml:space="preserve"> of safe and unsafe </w:t>
            </w:r>
            <w:r w:rsidR="002D7CAF" w:rsidRPr="007E1756">
              <w:rPr>
                <w:sz w:val="21"/>
                <w:szCs w:val="21"/>
              </w:rPr>
              <w:t>behavior</w:t>
            </w:r>
            <w:r w:rsidRPr="007E1756">
              <w:rPr>
                <w:sz w:val="21"/>
                <w:szCs w:val="21"/>
              </w:rPr>
              <w:t xml:space="preserve">s </w:t>
            </w:r>
            <w:r w:rsidR="002D7CAF" w:rsidRPr="007E1756">
              <w:rPr>
                <w:sz w:val="21"/>
                <w:szCs w:val="21"/>
              </w:rPr>
              <w:t xml:space="preserve">and </w:t>
            </w:r>
            <w:r w:rsidRPr="007E1756">
              <w:rPr>
                <w:sz w:val="21"/>
                <w:szCs w:val="21"/>
              </w:rPr>
              <w:t xml:space="preserve">take turns to </w:t>
            </w:r>
            <w:r w:rsidR="002D7CAF" w:rsidRPr="007E1756">
              <w:rPr>
                <w:sz w:val="21"/>
                <w:szCs w:val="21"/>
              </w:rPr>
              <w:t>categorize each behavior under safe or unsafe.</w:t>
            </w:r>
          </w:p>
        </w:tc>
      </w:tr>
    </w:tbl>
    <w:p w14:paraId="4620BC8B" w14:textId="755EAB19" w:rsidR="001D376D" w:rsidRPr="007E1756" w:rsidRDefault="00C07250" w:rsidP="00A61FAC">
      <w:pPr>
        <w:rPr>
          <w:sz w:val="22"/>
          <w:szCs w:val="22"/>
        </w:rPr>
      </w:pPr>
    </w:p>
    <w:p w14:paraId="54B175FD" w14:textId="7EB92B14" w:rsidR="00EE1678" w:rsidRPr="007E1756" w:rsidRDefault="00A61FAC" w:rsidP="00A61FAC">
      <w:pPr>
        <w:rPr>
          <w:b/>
          <w:bCs/>
          <w:sz w:val="28"/>
          <w:szCs w:val="28"/>
        </w:rPr>
      </w:pPr>
      <w:r w:rsidRPr="007E1756">
        <w:rPr>
          <w:b/>
          <w:bCs/>
          <w:sz w:val="28"/>
          <w:szCs w:val="28"/>
        </w:rPr>
        <w:t>Parent Resources</w:t>
      </w:r>
    </w:p>
    <w:p w14:paraId="6B70F4E3" w14:textId="77777777" w:rsidR="007E1756" w:rsidRDefault="00EE1678" w:rsidP="00A61FAC">
      <w:pPr>
        <w:rPr>
          <w:sz w:val="21"/>
          <w:szCs w:val="21"/>
        </w:rPr>
      </w:pPr>
      <w:r w:rsidRPr="007E1756">
        <w:rPr>
          <w:sz w:val="21"/>
          <w:szCs w:val="21"/>
        </w:rPr>
        <w:t>As well as a website with activities for Identifying our feelings.</w:t>
      </w:r>
    </w:p>
    <w:p w14:paraId="0BDCE4D7" w14:textId="5F038CAD" w:rsidR="00B42A62" w:rsidRPr="007E1756" w:rsidRDefault="007E1756" w:rsidP="00A61FAC">
      <w:pPr>
        <w:rPr>
          <w:sz w:val="21"/>
          <w:szCs w:val="21"/>
        </w:rPr>
      </w:pPr>
      <w:hyperlink r:id="rId7" w:history="1">
        <w:r w:rsidRPr="001A38C3">
          <w:rPr>
            <w:rStyle w:val="Hyperlink"/>
            <w:sz w:val="21"/>
            <w:szCs w:val="21"/>
          </w:rPr>
          <w:t>https://www.weareteachers.com/social-emotional-activities-early-years/</w:t>
        </w:r>
      </w:hyperlink>
    </w:p>
    <w:p w14:paraId="71CC8801" w14:textId="17F5E1C7" w:rsidR="00A61FAC" w:rsidRPr="00A61FAC" w:rsidRDefault="00A61FAC" w:rsidP="00A61FAC">
      <w:pPr>
        <w:rPr>
          <w:rFonts w:ascii="Times New Roman" w:eastAsia="Times New Roman" w:hAnsi="Times New Roman" w:cs="Times New Roman"/>
          <w:sz w:val="24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7D5CD6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DCAD" w14:textId="77777777" w:rsidR="00C07250" w:rsidRDefault="00C07250" w:rsidP="00A61FAC">
      <w:r>
        <w:separator/>
      </w:r>
    </w:p>
  </w:endnote>
  <w:endnote w:type="continuationSeparator" w:id="0">
    <w:p w14:paraId="56629948" w14:textId="77777777" w:rsidR="00C07250" w:rsidRDefault="00C0725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178B" w14:textId="77777777" w:rsidR="00C07250" w:rsidRDefault="00C07250" w:rsidP="00A61FAC">
      <w:r>
        <w:separator/>
      </w:r>
    </w:p>
  </w:footnote>
  <w:footnote w:type="continuationSeparator" w:id="0">
    <w:p w14:paraId="1A004CCC" w14:textId="77777777" w:rsidR="00C07250" w:rsidRDefault="00C0725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C471CF6" w:rsidR="00A61FAC" w:rsidRDefault="00A61FAC">
    <w:pPr>
      <w:pStyle w:val="Header"/>
    </w:pPr>
    <w:r>
      <w:t>Preschool</w:t>
    </w:r>
    <w:r w:rsidR="00B51CF4">
      <w:t xml:space="preserve"> 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7D5CD6">
      <w:t>8/2</w:t>
    </w:r>
    <w:r w:rsidR="007E1756">
      <w:t>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2D7CAF"/>
    <w:rsid w:val="00302DE2"/>
    <w:rsid w:val="00361EB6"/>
    <w:rsid w:val="0038280F"/>
    <w:rsid w:val="00447038"/>
    <w:rsid w:val="004B696B"/>
    <w:rsid w:val="004E7029"/>
    <w:rsid w:val="00592276"/>
    <w:rsid w:val="005D0EF7"/>
    <w:rsid w:val="005E6A27"/>
    <w:rsid w:val="006048BA"/>
    <w:rsid w:val="00615841"/>
    <w:rsid w:val="006852C8"/>
    <w:rsid w:val="00726A7D"/>
    <w:rsid w:val="00732EEB"/>
    <w:rsid w:val="0074304B"/>
    <w:rsid w:val="007C6BB9"/>
    <w:rsid w:val="007D5CD6"/>
    <w:rsid w:val="007E1756"/>
    <w:rsid w:val="00865387"/>
    <w:rsid w:val="008D2012"/>
    <w:rsid w:val="009817BF"/>
    <w:rsid w:val="00A61FAC"/>
    <w:rsid w:val="00A66071"/>
    <w:rsid w:val="00AC45C7"/>
    <w:rsid w:val="00B42A62"/>
    <w:rsid w:val="00B51CF4"/>
    <w:rsid w:val="00B72836"/>
    <w:rsid w:val="00B7368E"/>
    <w:rsid w:val="00BE4A37"/>
    <w:rsid w:val="00C07250"/>
    <w:rsid w:val="00D91270"/>
    <w:rsid w:val="00DB4559"/>
    <w:rsid w:val="00DD1FB8"/>
    <w:rsid w:val="00E539A3"/>
    <w:rsid w:val="00E81701"/>
    <w:rsid w:val="00EE1678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7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eareteachers.com/social-emotional-activities-early-yea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dcterms:created xsi:type="dcterms:W3CDTF">2021-08-11T19:17:00Z</dcterms:created>
  <dcterms:modified xsi:type="dcterms:W3CDTF">2021-08-11T19:17:00Z</dcterms:modified>
</cp:coreProperties>
</file>