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FA62" w14:textId="500D3D43" w:rsidR="00A61FAC" w:rsidRDefault="00D91270" w:rsidP="0038280F">
      <w:pPr>
        <w:rPr>
          <w:b/>
          <w:bCs/>
          <w:sz w:val="72"/>
          <w:szCs w:val="36"/>
        </w:rPr>
      </w:pP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60288" behindDoc="0" locked="0" layoutInCell="1" allowOverlap="1" wp14:anchorId="3EAF374A" wp14:editId="01BBCA39">
            <wp:simplePos x="0" y="0"/>
            <wp:positionH relativeFrom="column">
              <wp:posOffset>-76200</wp:posOffset>
            </wp:positionH>
            <wp:positionV relativeFrom="paragraph">
              <wp:posOffset>151765</wp:posOffset>
            </wp:positionV>
            <wp:extent cx="1524000" cy="1511300"/>
            <wp:effectExtent l="0" t="0" r="0" b="0"/>
            <wp:wrapThrough wrapText="bothSides">
              <wp:wrapPolygon edited="0">
                <wp:start x="8640" y="545"/>
                <wp:lineTo x="3600" y="3449"/>
                <wp:lineTo x="2880" y="4719"/>
                <wp:lineTo x="1440" y="6716"/>
                <wp:lineTo x="540" y="9620"/>
                <wp:lineTo x="540" y="15429"/>
                <wp:lineTo x="3060" y="18333"/>
                <wp:lineTo x="8100" y="20874"/>
                <wp:lineTo x="8280" y="21237"/>
                <wp:lineTo x="10260" y="21237"/>
                <wp:lineTo x="10440" y="20874"/>
                <wp:lineTo x="14940" y="18333"/>
                <wp:lineTo x="17820" y="15429"/>
                <wp:lineTo x="19620" y="12524"/>
                <wp:lineTo x="20880" y="9620"/>
                <wp:lineTo x="20340" y="7442"/>
                <wp:lineTo x="19980" y="6716"/>
                <wp:lineTo x="21240" y="3812"/>
                <wp:lineTo x="21420" y="2541"/>
                <wp:lineTo x="18900" y="1815"/>
                <wp:lineTo x="12240" y="545"/>
                <wp:lineTo x="8640" y="54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6" t="57024" r="36884" b="9334"/>
                    <a:stretch/>
                  </pic:blipFill>
                  <pic:spPr bwMode="auto">
                    <a:xfrm flipH="1">
                      <a:off x="0" y="0"/>
                      <a:ext cx="152400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0" behindDoc="0" locked="0" layoutInCell="1" allowOverlap="1" wp14:anchorId="65531F53" wp14:editId="1311537E">
            <wp:simplePos x="0" y="0"/>
            <wp:positionH relativeFrom="column">
              <wp:posOffset>7950200</wp:posOffset>
            </wp:positionH>
            <wp:positionV relativeFrom="paragraph">
              <wp:posOffset>0</wp:posOffset>
            </wp:positionV>
            <wp:extent cx="1257300" cy="1657350"/>
            <wp:effectExtent l="0" t="0" r="0" b="0"/>
            <wp:wrapThrough wrapText="bothSides">
              <wp:wrapPolygon edited="0">
                <wp:start x="10255" y="828"/>
                <wp:lineTo x="0" y="2317"/>
                <wp:lineTo x="0" y="18538"/>
                <wp:lineTo x="10255" y="19697"/>
                <wp:lineTo x="11127" y="20690"/>
                <wp:lineTo x="11345" y="21021"/>
                <wp:lineTo x="13309" y="21021"/>
                <wp:lineTo x="13527" y="20690"/>
                <wp:lineTo x="14400" y="19697"/>
                <wp:lineTo x="15491" y="19697"/>
                <wp:lineTo x="17455" y="17876"/>
                <wp:lineTo x="17455" y="17048"/>
                <wp:lineTo x="20073" y="14400"/>
                <wp:lineTo x="20509" y="13738"/>
                <wp:lineTo x="19636" y="12910"/>
                <wp:lineTo x="17236" y="11752"/>
                <wp:lineTo x="17236" y="6455"/>
                <wp:lineTo x="18327" y="6455"/>
                <wp:lineTo x="20509" y="4634"/>
                <wp:lineTo x="20727" y="3641"/>
                <wp:lineTo x="11564" y="828"/>
                <wp:lineTo x="10255" y="82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8" t="8117" r="37829" b="54990"/>
                    <a:stretch/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D3A4D48" w:rsidR="00A61FAC" w:rsidRDefault="00A61FAC" w:rsidP="00A61FAC">
      <w:pPr>
        <w:jc w:val="center"/>
        <w:rPr>
          <w:b/>
          <w:bCs/>
          <w:sz w:val="56"/>
          <w:szCs w:val="34"/>
        </w:rPr>
      </w:pPr>
      <w:r w:rsidRPr="00A61FAC">
        <w:rPr>
          <w:b/>
          <w:bCs/>
          <w:sz w:val="72"/>
          <w:szCs w:val="36"/>
        </w:rPr>
        <w:t>P</w:t>
      </w:r>
      <w:r w:rsidRPr="00A61FAC">
        <w:rPr>
          <w:b/>
          <w:bCs/>
          <w:sz w:val="56"/>
          <w:szCs w:val="34"/>
        </w:rPr>
        <w:t>eek at Our Week</w:t>
      </w:r>
    </w:p>
    <w:p w14:paraId="3CE7A248" w14:textId="69A3E822" w:rsidR="00A61FAC" w:rsidRPr="00A61FAC" w:rsidRDefault="00A61FAC" w:rsidP="00A61FAC">
      <w:pPr>
        <w:jc w:val="center"/>
        <w:rPr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A61FAC" w14:paraId="407B3D4C" w14:textId="77777777" w:rsidTr="00A61FAC">
        <w:trPr>
          <w:trHeight w:val="647"/>
        </w:trPr>
        <w:tc>
          <w:tcPr>
            <w:tcW w:w="4752" w:type="dxa"/>
            <w:vAlign w:val="center"/>
          </w:tcPr>
          <w:p w14:paraId="066EED94" w14:textId="3DEFA1D8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Home Extension Activity</w:t>
            </w:r>
          </w:p>
        </w:tc>
      </w:tr>
      <w:tr w:rsidR="00A61FAC" w:rsidRPr="00A61FAC" w14:paraId="3DB83B79" w14:textId="77777777" w:rsidTr="00A61FAC">
        <w:trPr>
          <w:trHeight w:val="1584"/>
        </w:trPr>
        <w:tc>
          <w:tcPr>
            <w:tcW w:w="4752" w:type="dxa"/>
          </w:tcPr>
          <w:p w14:paraId="3D5D3037" w14:textId="77777777" w:rsidR="005359AB" w:rsidRPr="00801E1F" w:rsidRDefault="005359AB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>Demonstrates an understanding of basic spatial directions through songs, finger plays and games</w:t>
            </w:r>
          </w:p>
          <w:p w14:paraId="3B0F8F8A" w14:textId="77777777" w:rsidR="005359AB" w:rsidRPr="00801E1F" w:rsidRDefault="005359AB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 xml:space="preserve">Demonstrates directionality, </w:t>
            </w:r>
            <w:proofErr w:type="gramStart"/>
            <w:r w:rsidRPr="00801E1F">
              <w:rPr>
                <w:sz w:val="21"/>
                <w:szCs w:val="21"/>
              </w:rPr>
              <w:t>order</w:t>
            </w:r>
            <w:proofErr w:type="gramEnd"/>
            <w:r w:rsidRPr="00801E1F">
              <w:rPr>
                <w:sz w:val="21"/>
                <w:szCs w:val="21"/>
              </w:rPr>
              <w:t xml:space="preserve"> and position of objects by following simple directions</w:t>
            </w:r>
          </w:p>
          <w:p w14:paraId="35CE5B39" w14:textId="77777777" w:rsidR="00A61FAC" w:rsidRPr="00801E1F" w:rsidRDefault="00A61FAC" w:rsidP="00801E1F">
            <w:pPr>
              <w:rPr>
                <w:sz w:val="21"/>
                <w:szCs w:val="21"/>
              </w:rPr>
            </w:pPr>
          </w:p>
        </w:tc>
        <w:tc>
          <w:tcPr>
            <w:tcW w:w="4752" w:type="dxa"/>
          </w:tcPr>
          <w:p w14:paraId="206BB33C" w14:textId="77777777" w:rsidR="00AE5CFA" w:rsidRPr="00801E1F" w:rsidRDefault="00AE5CFA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>Use wooden table blocks to practice positional words</w:t>
            </w:r>
          </w:p>
          <w:p w14:paraId="488E5C78" w14:textId="30761A96" w:rsidR="00A61FAC" w:rsidRPr="00801E1F" w:rsidRDefault="00A61FAC" w:rsidP="00801E1F">
            <w:pPr>
              <w:rPr>
                <w:sz w:val="21"/>
                <w:szCs w:val="21"/>
              </w:rPr>
            </w:pPr>
          </w:p>
        </w:tc>
        <w:tc>
          <w:tcPr>
            <w:tcW w:w="4752" w:type="dxa"/>
          </w:tcPr>
          <w:p w14:paraId="187E3B5E" w14:textId="68CC088D" w:rsidR="00A61FAC" w:rsidRPr="00801E1F" w:rsidRDefault="00A9464B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 xml:space="preserve">Continue practicing positional </w:t>
            </w:r>
            <w:r w:rsidR="00801E1F" w:rsidRPr="00801E1F">
              <w:rPr>
                <w:sz w:val="21"/>
                <w:szCs w:val="21"/>
              </w:rPr>
              <w:t>words (</w:t>
            </w:r>
            <w:r w:rsidRPr="00801E1F">
              <w:rPr>
                <w:sz w:val="21"/>
                <w:szCs w:val="21"/>
              </w:rPr>
              <w:t xml:space="preserve">up, down, </w:t>
            </w:r>
            <w:r w:rsidR="00801E1F" w:rsidRPr="00801E1F">
              <w:rPr>
                <w:sz w:val="21"/>
                <w:szCs w:val="21"/>
              </w:rPr>
              <w:t>besides,</w:t>
            </w:r>
            <w:r w:rsidRPr="00801E1F">
              <w:rPr>
                <w:sz w:val="21"/>
                <w:szCs w:val="21"/>
              </w:rPr>
              <w:t xml:space="preserve"> in between, behind, etc.</w:t>
            </w:r>
            <w:r w:rsidR="005402BC" w:rsidRPr="00801E1F">
              <w:rPr>
                <w:sz w:val="21"/>
                <w:szCs w:val="21"/>
              </w:rPr>
              <w:t>)</w:t>
            </w:r>
            <w:r w:rsidR="00AE7A72" w:rsidRPr="00801E1F">
              <w:rPr>
                <w:sz w:val="21"/>
                <w:szCs w:val="21"/>
              </w:rPr>
              <w:t xml:space="preserve"> with your child. Us</w:t>
            </w:r>
            <w:r w:rsidR="000E1E94" w:rsidRPr="00801E1F">
              <w:rPr>
                <w:sz w:val="21"/>
                <w:szCs w:val="21"/>
              </w:rPr>
              <w:t>ing a hula hoop can make learning positional words fun!</w:t>
            </w:r>
          </w:p>
        </w:tc>
      </w:tr>
      <w:tr w:rsidR="00A61FAC" w:rsidRPr="00A61FAC" w14:paraId="0262E159" w14:textId="77777777" w:rsidTr="00A61FAC">
        <w:trPr>
          <w:trHeight w:val="1584"/>
        </w:trPr>
        <w:tc>
          <w:tcPr>
            <w:tcW w:w="4752" w:type="dxa"/>
          </w:tcPr>
          <w:p w14:paraId="61D725BC" w14:textId="77777777" w:rsidR="0084376D" w:rsidRPr="00801E1F" w:rsidRDefault="0084376D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>Engages in conversations using sentences with four or more words, participates in simple, back-and-forth conversations to exchange ideas or information</w:t>
            </w:r>
          </w:p>
          <w:p w14:paraId="5FCE5EE1" w14:textId="163D7950" w:rsidR="00A61FAC" w:rsidRPr="00801E1F" w:rsidRDefault="00A61FAC" w:rsidP="00801E1F">
            <w:pPr>
              <w:rPr>
                <w:sz w:val="21"/>
                <w:szCs w:val="21"/>
              </w:rPr>
            </w:pPr>
          </w:p>
        </w:tc>
        <w:tc>
          <w:tcPr>
            <w:tcW w:w="4752" w:type="dxa"/>
          </w:tcPr>
          <w:p w14:paraId="7965DE7E" w14:textId="77777777" w:rsidR="00E3614E" w:rsidRPr="00801E1F" w:rsidRDefault="00E3614E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 xml:space="preserve">Listening Game: </w:t>
            </w:r>
          </w:p>
          <w:p w14:paraId="54159264" w14:textId="77777777" w:rsidR="00E3614E" w:rsidRPr="00801E1F" w:rsidRDefault="00E3614E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>Finish the line</w:t>
            </w:r>
          </w:p>
          <w:p w14:paraId="5A9DE1AA" w14:textId="77777777" w:rsidR="00E3614E" w:rsidRPr="00801E1F" w:rsidRDefault="00E3614E" w:rsidP="00801E1F">
            <w:pPr>
              <w:rPr>
                <w:sz w:val="21"/>
                <w:szCs w:val="21"/>
              </w:rPr>
            </w:pPr>
          </w:p>
          <w:p w14:paraId="75E720B4" w14:textId="77777777" w:rsidR="00E3614E" w:rsidRPr="00801E1F" w:rsidRDefault="00E3614E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>Ask the child to finish your sentence.</w:t>
            </w:r>
          </w:p>
          <w:p w14:paraId="3EDE9373" w14:textId="77777777" w:rsidR="00E3614E" w:rsidRPr="00801E1F" w:rsidRDefault="00E3614E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 xml:space="preserve">Use </w:t>
            </w:r>
            <w:proofErr w:type="gramStart"/>
            <w:r w:rsidRPr="00801E1F">
              <w:rPr>
                <w:sz w:val="21"/>
                <w:szCs w:val="21"/>
              </w:rPr>
              <w:t>every day</w:t>
            </w:r>
            <w:proofErr w:type="gramEnd"/>
            <w:r w:rsidRPr="00801E1F">
              <w:rPr>
                <w:sz w:val="21"/>
                <w:szCs w:val="21"/>
              </w:rPr>
              <w:t xml:space="preserve"> phrases, or famous children’s songs and poems.</w:t>
            </w:r>
          </w:p>
          <w:p w14:paraId="0B1ADA59" w14:textId="1E58A46D" w:rsidR="00A61FAC" w:rsidRPr="00801E1F" w:rsidRDefault="00A61FAC" w:rsidP="00801E1F">
            <w:pPr>
              <w:rPr>
                <w:sz w:val="21"/>
                <w:szCs w:val="21"/>
              </w:rPr>
            </w:pPr>
          </w:p>
        </w:tc>
        <w:tc>
          <w:tcPr>
            <w:tcW w:w="4752" w:type="dxa"/>
          </w:tcPr>
          <w:p w14:paraId="20373E6F" w14:textId="64CC2BD7" w:rsidR="00A61FAC" w:rsidRPr="00801E1F" w:rsidRDefault="002B2D45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>Try this activity with your child using our days of the week</w:t>
            </w:r>
            <w:r w:rsidR="00ED7167" w:rsidRPr="00801E1F">
              <w:rPr>
                <w:sz w:val="21"/>
                <w:szCs w:val="21"/>
              </w:rPr>
              <w:t xml:space="preserve"> book/song, Today Is Monday by Eric Carle</w:t>
            </w:r>
            <w:r w:rsidR="00801E1F" w:rsidRPr="00801E1F">
              <w:rPr>
                <w:sz w:val="21"/>
                <w:szCs w:val="21"/>
              </w:rPr>
              <w:t>.</w:t>
            </w:r>
          </w:p>
        </w:tc>
      </w:tr>
      <w:tr w:rsidR="00A61FAC" w:rsidRPr="00A61FAC" w14:paraId="5F89F5AA" w14:textId="77777777" w:rsidTr="00A61FAC">
        <w:trPr>
          <w:trHeight w:val="1584"/>
        </w:trPr>
        <w:tc>
          <w:tcPr>
            <w:tcW w:w="4752" w:type="dxa"/>
          </w:tcPr>
          <w:p w14:paraId="4C5472E6" w14:textId="77777777" w:rsidR="007859DC" w:rsidRPr="00801E1F" w:rsidRDefault="007859DC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>Develops positive relationships with peers</w:t>
            </w:r>
          </w:p>
          <w:p w14:paraId="5EC8BC84" w14:textId="77777777" w:rsidR="007859DC" w:rsidRPr="00801E1F" w:rsidRDefault="007859DC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>Builds social relationships and becomes more connected to other children</w:t>
            </w:r>
          </w:p>
          <w:p w14:paraId="266BCF94" w14:textId="77777777" w:rsidR="00A61FAC" w:rsidRPr="00801E1F" w:rsidRDefault="00A61FAC" w:rsidP="00801E1F">
            <w:pPr>
              <w:rPr>
                <w:sz w:val="21"/>
                <w:szCs w:val="21"/>
              </w:rPr>
            </w:pPr>
          </w:p>
        </w:tc>
        <w:tc>
          <w:tcPr>
            <w:tcW w:w="4752" w:type="dxa"/>
          </w:tcPr>
          <w:p w14:paraId="24B61838" w14:textId="77777777" w:rsidR="00A00D0D" w:rsidRPr="00801E1F" w:rsidRDefault="00A00D0D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>Who’s missing?</w:t>
            </w:r>
          </w:p>
          <w:p w14:paraId="78CBE8EB" w14:textId="77777777" w:rsidR="00A00D0D" w:rsidRPr="00801E1F" w:rsidRDefault="00A00D0D" w:rsidP="00801E1F">
            <w:pPr>
              <w:rPr>
                <w:sz w:val="21"/>
                <w:szCs w:val="21"/>
              </w:rPr>
            </w:pPr>
          </w:p>
          <w:p w14:paraId="41B371A3" w14:textId="27CDFFA3" w:rsidR="00A00D0D" w:rsidRPr="00801E1F" w:rsidRDefault="00A00D0D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 xml:space="preserve">Remove a child’s picture block from the group and </w:t>
            </w:r>
            <w:r w:rsidR="00801E1F" w:rsidRPr="00801E1F">
              <w:rPr>
                <w:sz w:val="21"/>
                <w:szCs w:val="21"/>
              </w:rPr>
              <w:t>ask,</w:t>
            </w:r>
            <w:r w:rsidRPr="00801E1F">
              <w:rPr>
                <w:sz w:val="21"/>
                <w:szCs w:val="21"/>
              </w:rPr>
              <w:t xml:space="preserve"> “who’s missing?”</w:t>
            </w:r>
          </w:p>
          <w:p w14:paraId="110715BF" w14:textId="031C0E31" w:rsidR="00A61FAC" w:rsidRPr="00801E1F" w:rsidRDefault="00A61FAC" w:rsidP="00801E1F">
            <w:pPr>
              <w:rPr>
                <w:sz w:val="21"/>
                <w:szCs w:val="21"/>
              </w:rPr>
            </w:pPr>
          </w:p>
        </w:tc>
        <w:tc>
          <w:tcPr>
            <w:tcW w:w="4752" w:type="dxa"/>
          </w:tcPr>
          <w:p w14:paraId="57D9F49C" w14:textId="368491D4" w:rsidR="00A61FAC" w:rsidRPr="00801E1F" w:rsidRDefault="00773857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 xml:space="preserve">You can use many objects </w:t>
            </w:r>
            <w:r w:rsidR="00801E1F" w:rsidRPr="00801E1F">
              <w:rPr>
                <w:sz w:val="21"/>
                <w:szCs w:val="21"/>
              </w:rPr>
              <w:t>to do</w:t>
            </w:r>
            <w:r w:rsidRPr="00801E1F">
              <w:rPr>
                <w:sz w:val="21"/>
                <w:szCs w:val="21"/>
              </w:rPr>
              <w:t xml:space="preserve"> this activity</w:t>
            </w:r>
            <w:r w:rsidR="00801E1F" w:rsidRPr="00801E1F">
              <w:rPr>
                <w:sz w:val="21"/>
                <w:szCs w:val="21"/>
              </w:rPr>
              <w:t xml:space="preserve"> at home with your child</w:t>
            </w:r>
            <w:r w:rsidRPr="00801E1F">
              <w:rPr>
                <w:sz w:val="21"/>
                <w:szCs w:val="21"/>
              </w:rPr>
              <w:t xml:space="preserve">. Place multiple </w:t>
            </w:r>
            <w:r w:rsidR="002F350A" w:rsidRPr="00801E1F">
              <w:rPr>
                <w:sz w:val="21"/>
                <w:szCs w:val="21"/>
              </w:rPr>
              <w:t xml:space="preserve">objects in front of your child, have them cover their eyes, </w:t>
            </w:r>
            <w:r w:rsidR="00801E1F">
              <w:rPr>
                <w:sz w:val="21"/>
                <w:szCs w:val="21"/>
              </w:rPr>
              <w:t xml:space="preserve">while their eyes are covered, </w:t>
            </w:r>
            <w:r w:rsidR="002F350A" w:rsidRPr="00801E1F">
              <w:rPr>
                <w:sz w:val="21"/>
                <w:szCs w:val="21"/>
              </w:rPr>
              <w:t xml:space="preserve">remove an object. Ask your child </w:t>
            </w:r>
            <w:r w:rsidR="00801E1F">
              <w:rPr>
                <w:sz w:val="21"/>
                <w:szCs w:val="21"/>
              </w:rPr>
              <w:t xml:space="preserve">to identify </w:t>
            </w:r>
            <w:r w:rsidR="002F350A" w:rsidRPr="00801E1F">
              <w:rPr>
                <w:sz w:val="21"/>
                <w:szCs w:val="21"/>
              </w:rPr>
              <w:t>wh</w:t>
            </w:r>
            <w:r w:rsidR="00801E1F">
              <w:rPr>
                <w:sz w:val="21"/>
                <w:szCs w:val="21"/>
              </w:rPr>
              <w:t xml:space="preserve">ich </w:t>
            </w:r>
            <w:r w:rsidR="002F350A" w:rsidRPr="00801E1F">
              <w:rPr>
                <w:sz w:val="21"/>
                <w:szCs w:val="21"/>
              </w:rPr>
              <w:t xml:space="preserve">item is </w:t>
            </w:r>
            <w:r w:rsidR="008C5365" w:rsidRPr="00801E1F">
              <w:rPr>
                <w:sz w:val="21"/>
                <w:szCs w:val="21"/>
              </w:rPr>
              <w:t>missing from the group.</w:t>
            </w:r>
          </w:p>
        </w:tc>
      </w:tr>
    </w:tbl>
    <w:p w14:paraId="06D3839D" w14:textId="4BB0BFB8" w:rsidR="00A61FAC" w:rsidRDefault="00A61FAC" w:rsidP="00A61FAC">
      <w:pPr>
        <w:rPr>
          <w:sz w:val="52"/>
          <w:szCs w:val="32"/>
        </w:rPr>
      </w:pPr>
      <w:r>
        <w:rPr>
          <w:sz w:val="52"/>
          <w:szCs w:val="32"/>
        </w:rPr>
        <w:t>Parent Resources</w:t>
      </w:r>
    </w:p>
    <w:p w14:paraId="71CC8801" w14:textId="7BBA398F" w:rsidR="00A61FAC" w:rsidRDefault="00801E1F" w:rsidP="00A61FA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Below</w:t>
      </w:r>
      <w:r w:rsidR="0064402C">
        <w:rPr>
          <w:rFonts w:ascii="Times New Roman" w:eastAsia="Times New Roman" w:hAnsi="Times New Roman" w:cs="Times New Roman"/>
          <w:sz w:val="24"/>
        </w:rPr>
        <w:t xml:space="preserve"> is a link to our Days of </w:t>
      </w:r>
      <w:r w:rsidR="00E9016A">
        <w:rPr>
          <w:rFonts w:ascii="Times New Roman" w:eastAsia="Times New Roman" w:hAnsi="Times New Roman" w:cs="Times New Roman"/>
          <w:sz w:val="24"/>
        </w:rPr>
        <w:t xml:space="preserve">the Week song </w:t>
      </w:r>
    </w:p>
    <w:p w14:paraId="39631525" w14:textId="7CF5844B" w:rsidR="00E9016A" w:rsidRPr="00A61FAC" w:rsidRDefault="00E9016A" w:rsidP="00A61FAC">
      <w:pPr>
        <w:rPr>
          <w:rFonts w:ascii="Times New Roman" w:eastAsia="Times New Roman" w:hAnsi="Times New Roman" w:cs="Times New Roman"/>
          <w:sz w:val="24"/>
        </w:rPr>
      </w:pPr>
      <w:r w:rsidRPr="00E9016A">
        <w:rPr>
          <w:rFonts w:ascii="Times New Roman" w:eastAsia="Times New Roman" w:hAnsi="Times New Roman" w:cs="Times New Roman"/>
          <w:sz w:val="24"/>
        </w:rPr>
        <w:t>https://www.youtube.com/watch?v=meZpwOoTJ70</w:t>
      </w:r>
    </w:p>
    <w:sectPr w:rsidR="00E9016A" w:rsidRPr="00A61FAC" w:rsidSect="00A61FA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268B" w14:textId="77777777" w:rsidR="002C004D" w:rsidRDefault="002C004D" w:rsidP="00A61FAC">
      <w:r>
        <w:separator/>
      </w:r>
    </w:p>
  </w:endnote>
  <w:endnote w:type="continuationSeparator" w:id="0">
    <w:p w14:paraId="6405742F" w14:textId="77777777" w:rsidR="002C004D" w:rsidRDefault="002C004D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0FEF" w14:textId="77777777" w:rsidR="002C004D" w:rsidRDefault="002C004D" w:rsidP="00A61FAC">
      <w:r>
        <w:separator/>
      </w:r>
    </w:p>
  </w:footnote>
  <w:footnote w:type="continuationSeparator" w:id="0">
    <w:p w14:paraId="6E6AA5A9" w14:textId="77777777" w:rsidR="002C004D" w:rsidRDefault="002C004D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2C83FCDE" w:rsidR="00A61FAC" w:rsidRDefault="00A61FAC">
    <w:pPr>
      <w:pStyle w:val="Header"/>
    </w:pPr>
    <w:r>
      <w:t xml:space="preserve">Preschool </w:t>
    </w:r>
    <w:r w:rsidR="00D91270">
      <w:t>2</w:t>
    </w:r>
    <w:r>
      <w:t xml:space="preserve"> – Miss </w:t>
    </w:r>
    <w:r w:rsidR="00D91270">
      <w:t>Eloisa</w:t>
    </w:r>
    <w:r>
      <w:ptab w:relativeTo="margin" w:alignment="center" w:leader="none"/>
    </w:r>
    <w:r>
      <w:ptab w:relativeTo="margin" w:alignment="right" w:leader="none"/>
    </w:r>
    <w:r>
      <w:t>Week of</w:t>
    </w:r>
    <w:r w:rsidR="00174F71">
      <w:t xml:space="preserve"> 9-2</w:t>
    </w:r>
    <w:r w:rsidR="00801E1F">
      <w:t>7</w:t>
    </w:r>
    <w:r w:rsidR="00174F71">
      <w:t>-202</w:t>
    </w:r>
    <w:r w:rsidR="00801E1F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444FB"/>
    <w:rsid w:val="000B292B"/>
    <w:rsid w:val="000E19BA"/>
    <w:rsid w:val="000E1E94"/>
    <w:rsid w:val="00103D0C"/>
    <w:rsid w:val="00174F71"/>
    <w:rsid w:val="001D70DF"/>
    <w:rsid w:val="001E5564"/>
    <w:rsid w:val="002B2D45"/>
    <w:rsid w:val="002C004D"/>
    <w:rsid w:val="002F350A"/>
    <w:rsid w:val="00361815"/>
    <w:rsid w:val="0038280F"/>
    <w:rsid w:val="003D6B3C"/>
    <w:rsid w:val="004A2A7C"/>
    <w:rsid w:val="004C3918"/>
    <w:rsid w:val="005359AB"/>
    <w:rsid w:val="005402BC"/>
    <w:rsid w:val="005E2D96"/>
    <w:rsid w:val="0064402C"/>
    <w:rsid w:val="006D5076"/>
    <w:rsid w:val="006F5A30"/>
    <w:rsid w:val="00722CBB"/>
    <w:rsid w:val="00773857"/>
    <w:rsid w:val="007859DC"/>
    <w:rsid w:val="00801E1F"/>
    <w:rsid w:val="00807B13"/>
    <w:rsid w:val="0084376D"/>
    <w:rsid w:val="00865387"/>
    <w:rsid w:val="00894B88"/>
    <w:rsid w:val="008A03C6"/>
    <w:rsid w:val="008B0B79"/>
    <w:rsid w:val="008C5365"/>
    <w:rsid w:val="00A00D0D"/>
    <w:rsid w:val="00A27440"/>
    <w:rsid w:val="00A61FAC"/>
    <w:rsid w:val="00A9464B"/>
    <w:rsid w:val="00AE2BE7"/>
    <w:rsid w:val="00AE5CFA"/>
    <w:rsid w:val="00AE7A72"/>
    <w:rsid w:val="00B72836"/>
    <w:rsid w:val="00C636A8"/>
    <w:rsid w:val="00CB1D82"/>
    <w:rsid w:val="00D91270"/>
    <w:rsid w:val="00DB18BD"/>
    <w:rsid w:val="00E3614E"/>
    <w:rsid w:val="00E539A3"/>
    <w:rsid w:val="00E9016A"/>
    <w:rsid w:val="00ED7167"/>
    <w:rsid w:val="00FA2BBE"/>
    <w:rsid w:val="00FE0708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Tracey Roberts</cp:lastModifiedBy>
  <cp:revision>2</cp:revision>
  <dcterms:created xsi:type="dcterms:W3CDTF">2021-08-13T01:04:00Z</dcterms:created>
  <dcterms:modified xsi:type="dcterms:W3CDTF">2021-08-13T01:04:00Z</dcterms:modified>
</cp:coreProperties>
</file>