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0671318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641"/>
        <w:gridCol w:w="4962"/>
        <w:gridCol w:w="4653"/>
      </w:tblGrid>
      <w:tr w:rsidR="00D0140F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D0140F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2DA67B2" w14:textId="77777777" w:rsidR="001977FD" w:rsidRPr="001977FD" w:rsidRDefault="002270C3" w:rsidP="001977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7FD" w:rsidRPr="001977FD">
              <w:rPr>
                <w:rFonts w:asciiTheme="minorHAnsi" w:hAnsiTheme="minorHAnsi" w:cstheme="minorBidi"/>
                <w:sz w:val="20"/>
                <w:szCs w:val="20"/>
              </w:rPr>
              <w:t>IV. Language and Literacy</w:t>
            </w:r>
          </w:p>
          <w:p w14:paraId="1384F5A9" w14:textId="77777777" w:rsidR="001977FD" w:rsidRPr="001977FD" w:rsidRDefault="001977FD" w:rsidP="001977FD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rFonts w:asciiTheme="minorHAnsi" w:hAnsiTheme="minorHAnsi" w:cstheme="minorBidi"/>
                <w:sz w:val="20"/>
                <w:szCs w:val="20"/>
              </w:rPr>
              <w:t>3. Follows directions</w:t>
            </w:r>
          </w:p>
          <w:p w14:paraId="35CE5B39" w14:textId="7FC8DE9E" w:rsidR="00A73B3B" w:rsidRPr="001977FD" w:rsidRDefault="00A73B3B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488E5C78" w14:textId="0AAD58C9" w:rsidR="00A73B3B" w:rsidRPr="00A73B3B" w:rsidRDefault="00D0140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ABD8D06" wp14:editId="7401CB6B">
                  <wp:simplePos x="0" y="0"/>
                  <wp:positionH relativeFrom="column">
                    <wp:posOffset>-64911</wp:posOffset>
                  </wp:positionH>
                  <wp:positionV relativeFrom="paragraph">
                    <wp:posOffset>282</wp:posOffset>
                  </wp:positionV>
                  <wp:extent cx="1602105" cy="11626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0C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A4343">
              <w:rPr>
                <w:rFonts w:asciiTheme="minorHAnsi" w:hAnsiTheme="minorHAnsi" w:cstheme="minorHAnsi"/>
                <w:sz w:val="24"/>
              </w:rPr>
              <w:t>Children continue to follow directions.</w:t>
            </w:r>
          </w:p>
        </w:tc>
        <w:tc>
          <w:tcPr>
            <w:tcW w:w="4752" w:type="dxa"/>
          </w:tcPr>
          <w:p w14:paraId="7C9FDAF1" w14:textId="77777777" w:rsidR="00A73B3B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Keep practicing following directions.</w:t>
            </w:r>
          </w:p>
          <w:p w14:paraId="4A58EA23" w14:textId="77777777" w:rsidR="007A4343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387246CE" w14:textId="77777777" w:rsidR="007A4343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48DB4C47" w14:textId="77777777" w:rsidR="007A4343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Following directions games:</w:t>
            </w:r>
          </w:p>
          <w:p w14:paraId="56147F58" w14:textId="0A122329" w:rsidR="007A4343" w:rsidRDefault="007A4343" w:rsidP="007A434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Simon the game and Simon says.</w:t>
            </w:r>
          </w:p>
          <w:p w14:paraId="187E3B5E" w14:textId="149C2D24" w:rsidR="007A4343" w:rsidRPr="007A4343" w:rsidRDefault="007A4343" w:rsidP="007A434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Red light green light.</w:t>
            </w:r>
          </w:p>
        </w:tc>
      </w:tr>
      <w:tr w:rsidR="00D0140F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005B634" w14:textId="77777777" w:rsidR="001977FD" w:rsidRDefault="001977FD" w:rsidP="00197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IV. Language and Literacy.</w:t>
            </w:r>
          </w:p>
          <w:p w14:paraId="7BCEEDC8" w14:textId="2BC81DB0" w:rsidR="001977FD" w:rsidRPr="001977FD" w:rsidRDefault="002270C3" w:rsidP="001977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7FD" w:rsidRPr="001977FD">
              <w:rPr>
                <w:sz w:val="20"/>
                <w:szCs w:val="20"/>
              </w:rPr>
              <w:t>Bench</w:t>
            </w:r>
            <w:r w:rsidR="001977FD" w:rsidRPr="001977F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1977FD" w:rsidRPr="001977FD">
              <w:rPr>
                <w:rFonts w:asciiTheme="minorHAnsi" w:hAnsiTheme="minorHAnsi" w:cstheme="minorBidi"/>
                <w:sz w:val="20"/>
                <w:szCs w:val="20"/>
              </w:rPr>
              <w:t>Achieves mastery of two-step directions and usually follows three-step directions</w:t>
            </w:r>
          </w:p>
          <w:p w14:paraId="5FCE5EE1" w14:textId="215AD82E" w:rsidR="00B82591" w:rsidRPr="001977FD" w:rsidRDefault="001977FD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77FD">
              <w:rPr>
                <w:sz w:val="20"/>
                <w:szCs w:val="20"/>
              </w:rPr>
              <w:t>mark a.</w:t>
            </w:r>
          </w:p>
        </w:tc>
        <w:tc>
          <w:tcPr>
            <w:tcW w:w="4752" w:type="dxa"/>
          </w:tcPr>
          <w:p w14:paraId="516A76B0" w14:textId="361A4452" w:rsidR="00A61FAC" w:rsidRDefault="00D0140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2D6BCF1E" wp14:editId="54551BB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26670</wp:posOffset>
                  </wp:positionV>
                  <wp:extent cx="3013710" cy="182816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10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00062" w14:textId="3C38A84A" w:rsidR="00B82591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master two-step directions.</w:t>
            </w:r>
          </w:p>
          <w:p w14:paraId="0B1ADA59" w14:textId="3DF8317D" w:rsidR="00B82591" w:rsidRP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1E191A9B" w14:textId="406A59E5" w:rsidR="00A61FAC" w:rsidRDefault="00A61FAC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256B88F2" w14:textId="77777777" w:rsidR="007A4343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FE93407" w14:textId="77777777" w:rsidR="007A4343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6A1C660C" w14:textId="77777777" w:rsidR="007A4343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7F17A983" w14:textId="77777777" w:rsidR="007A4343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20373E6F" w14:textId="5E83BDDD" w:rsidR="00B82591" w:rsidRPr="00B82591" w:rsidRDefault="007A434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Practice with children, ask them one step and two step directions.</w:t>
            </w:r>
          </w:p>
        </w:tc>
      </w:tr>
      <w:tr w:rsidR="00D0140F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76EC34B7" w14:textId="6B2FA9ED" w:rsidR="001977FD" w:rsidRPr="001977FD" w:rsidRDefault="001977FD" w:rsidP="001977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b/>
                <w:bCs/>
                <w:sz w:val="20"/>
                <w:szCs w:val="20"/>
              </w:rPr>
              <w:lastRenderedPageBreak/>
              <w:t>V. Mathematical Thinking</w:t>
            </w:r>
            <w:r w:rsidRPr="001977F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977FD">
              <w:rPr>
                <w:rFonts w:asciiTheme="minorHAnsi" w:hAnsiTheme="minorHAnsi" w:cstheme="minorBidi"/>
                <w:sz w:val="20"/>
                <w:szCs w:val="20"/>
              </w:rPr>
              <w:t>C. PATTERNS</w:t>
            </w:r>
          </w:p>
          <w:p w14:paraId="5EAF57CD" w14:textId="77777777" w:rsidR="001977FD" w:rsidRPr="001977FD" w:rsidRDefault="001977FD" w:rsidP="001977FD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rFonts w:asciiTheme="minorHAnsi" w:hAnsiTheme="minorHAnsi" w:cstheme="minorBidi"/>
                <w:sz w:val="20"/>
                <w:szCs w:val="20"/>
              </w:rPr>
              <w:t>1. Identifies and extends a simple AB repeating pattern</w:t>
            </w:r>
          </w:p>
          <w:p w14:paraId="07C82F1D" w14:textId="737C7EB0" w:rsidR="001977FD" w:rsidRPr="001977FD" w:rsidRDefault="001977FD" w:rsidP="001977FD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rFonts w:asciiTheme="minorHAnsi" w:hAnsiTheme="minorHAnsi" w:cstheme="minorBidi"/>
                <w:sz w:val="20"/>
                <w:szCs w:val="20"/>
              </w:rPr>
              <w:t>2. Duplicates a simple AB pattern using different objects</w:t>
            </w:r>
          </w:p>
          <w:p w14:paraId="25C424A2" w14:textId="108EC509" w:rsidR="001977FD" w:rsidRPr="001977FD" w:rsidRDefault="001977FD" w:rsidP="001977FD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977FD">
              <w:rPr>
                <w:rFonts w:asciiTheme="minorHAnsi" w:hAnsiTheme="minorHAnsi" w:cstheme="minorBidi"/>
                <w:sz w:val="20"/>
                <w:szCs w:val="20"/>
              </w:rPr>
              <w:t>3. Recognizes the unit of repeat of a more complex pattern and extends the pattern (e.g., ABB or ABC)</w:t>
            </w:r>
          </w:p>
          <w:p w14:paraId="266BCF94" w14:textId="260EAE4E" w:rsidR="00A61FAC" w:rsidRPr="001977FD" w:rsidRDefault="00A61FAC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110715BF" w14:textId="5C098B56" w:rsidR="00A61FAC" w:rsidRPr="00C81F8B" w:rsidRDefault="007A434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7D0889EF" wp14:editId="54232B4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31115</wp:posOffset>
                  </wp:positionV>
                  <wp:extent cx="1715770" cy="171577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40"/>
                <w:szCs w:val="26"/>
              </w:rPr>
              <w:t>Children continue to learn math concepts and patterns.</w:t>
            </w:r>
          </w:p>
        </w:tc>
        <w:tc>
          <w:tcPr>
            <w:tcW w:w="4752" w:type="dxa"/>
          </w:tcPr>
          <w:p w14:paraId="785EDDDD" w14:textId="77777777" w:rsidR="00A61FAC" w:rsidRDefault="007A434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Practice patterns at home.</w:t>
            </w:r>
          </w:p>
          <w:p w14:paraId="74C1403B" w14:textId="77777777" w:rsidR="007A4343" w:rsidRDefault="007A434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This can be done with different household objects.</w:t>
            </w:r>
          </w:p>
          <w:p w14:paraId="57D9F49C" w14:textId="3E6DA479" w:rsidR="007A4343" w:rsidRPr="00C81F8B" w:rsidRDefault="007A434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(paper clips, bottle tops, crayons and change.)</w:t>
            </w:r>
          </w:p>
        </w:tc>
      </w:tr>
    </w:tbl>
    <w:p w14:paraId="4620BC8B" w14:textId="2A0E460E" w:rsidR="001D376D" w:rsidRPr="00C81F8B" w:rsidRDefault="007A434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319B7E71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36E62B46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106DDA9F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7A4343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203B" w14:textId="77777777" w:rsidR="00BD6814" w:rsidRDefault="00BD6814" w:rsidP="00A61FAC">
      <w:r>
        <w:separator/>
      </w:r>
    </w:p>
  </w:endnote>
  <w:endnote w:type="continuationSeparator" w:id="0">
    <w:p w14:paraId="2E76CB9F" w14:textId="77777777" w:rsidR="00BD6814" w:rsidRDefault="00BD68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0ED7" w14:textId="77777777" w:rsidR="00BD6814" w:rsidRDefault="00BD6814" w:rsidP="00A61FAC">
      <w:r>
        <w:separator/>
      </w:r>
    </w:p>
  </w:footnote>
  <w:footnote w:type="continuationSeparator" w:id="0">
    <w:p w14:paraId="22A2E12E" w14:textId="77777777" w:rsidR="00BD6814" w:rsidRDefault="00BD68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04ED855F" w:rsidR="00A61FAC" w:rsidRDefault="006A3114">
    <w:pPr>
      <w:pStyle w:val="Header"/>
    </w:pPr>
    <w:r>
      <w:t>VPK</w:t>
    </w:r>
    <w:r w:rsidR="00A61FAC">
      <w:t xml:space="preserve"> – Miss </w:t>
    </w:r>
    <w:r>
      <w:t>Ida</w:t>
    </w:r>
    <w:r w:rsidR="00A61FAC">
      <w:ptab w:relativeTo="margin" w:alignment="center" w:leader="none"/>
    </w:r>
    <w:r w:rsidR="00A61FAC">
      <w:ptab w:relativeTo="margin" w:alignment="right" w:leader="none"/>
    </w:r>
    <w:r w:rsidR="002270C3">
      <w:t xml:space="preserve">Color Peek </w:t>
    </w:r>
    <w:r w:rsidR="001977FD">
      <w:t>3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237C"/>
    <w:multiLevelType w:val="hybridMultilevel"/>
    <w:tmpl w:val="F608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1977FD"/>
    <w:rsid w:val="002270C3"/>
    <w:rsid w:val="00337416"/>
    <w:rsid w:val="004A6D60"/>
    <w:rsid w:val="005054DE"/>
    <w:rsid w:val="006306A4"/>
    <w:rsid w:val="006A3114"/>
    <w:rsid w:val="0079212A"/>
    <w:rsid w:val="007A4343"/>
    <w:rsid w:val="00865387"/>
    <w:rsid w:val="009D4DC9"/>
    <w:rsid w:val="00A61FAC"/>
    <w:rsid w:val="00A73B3B"/>
    <w:rsid w:val="00B2709F"/>
    <w:rsid w:val="00B72836"/>
    <w:rsid w:val="00B82591"/>
    <w:rsid w:val="00BD6814"/>
    <w:rsid w:val="00C81F8B"/>
    <w:rsid w:val="00D0140F"/>
    <w:rsid w:val="00E539A3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2020-09-29T18:34:00Z</dcterms:created>
  <dcterms:modified xsi:type="dcterms:W3CDTF">2020-09-29T18:34:00Z</dcterms:modified>
</cp:coreProperties>
</file>