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76"/>
        <w:tblW w:w="14395" w:type="dxa"/>
        <w:tblLook w:val="04A0" w:firstRow="1" w:lastRow="0" w:firstColumn="1" w:lastColumn="0" w:noHBand="0" w:noVBand="1"/>
      </w:tblPr>
      <w:tblGrid>
        <w:gridCol w:w="5671"/>
        <w:gridCol w:w="4584"/>
        <w:gridCol w:w="4140"/>
      </w:tblGrid>
      <w:tr w:rsidR="00BA77FE" w14:paraId="565EB5EC" w14:textId="77777777" w:rsidTr="00AF605D">
        <w:tc>
          <w:tcPr>
            <w:tcW w:w="5671" w:type="dxa"/>
          </w:tcPr>
          <w:p w14:paraId="6C654087" w14:textId="77777777" w:rsidR="00E24235" w:rsidRPr="00E24235" w:rsidRDefault="00E24235" w:rsidP="00EB545F">
            <w:pPr>
              <w:jc w:val="center"/>
              <w:rPr>
                <w:b/>
                <w:bCs/>
                <w:sz w:val="28"/>
                <w:szCs w:val="28"/>
              </w:rPr>
            </w:pPr>
            <w:r w:rsidRPr="00E24235">
              <w:rPr>
                <w:b/>
                <w:bCs/>
                <w:sz w:val="28"/>
                <w:szCs w:val="28"/>
              </w:rPr>
              <w:t>Standard Focus</w:t>
            </w:r>
          </w:p>
        </w:tc>
        <w:tc>
          <w:tcPr>
            <w:tcW w:w="4584" w:type="dxa"/>
          </w:tcPr>
          <w:p w14:paraId="03695D34" w14:textId="77777777" w:rsidR="00E24235" w:rsidRPr="00E24235" w:rsidRDefault="00E24235" w:rsidP="00EB545F">
            <w:pPr>
              <w:jc w:val="center"/>
              <w:rPr>
                <w:b/>
                <w:bCs/>
                <w:sz w:val="28"/>
                <w:szCs w:val="28"/>
              </w:rPr>
            </w:pPr>
            <w:r w:rsidRPr="00E24235">
              <w:rPr>
                <w:b/>
                <w:bCs/>
                <w:sz w:val="28"/>
                <w:szCs w:val="28"/>
              </w:rPr>
              <w:t>Activity</w:t>
            </w:r>
          </w:p>
        </w:tc>
        <w:tc>
          <w:tcPr>
            <w:tcW w:w="4140" w:type="dxa"/>
          </w:tcPr>
          <w:p w14:paraId="7C294591" w14:textId="77777777" w:rsidR="00E24235" w:rsidRPr="00E24235" w:rsidRDefault="00E24235" w:rsidP="00EB545F">
            <w:pPr>
              <w:jc w:val="center"/>
              <w:rPr>
                <w:b/>
                <w:bCs/>
                <w:sz w:val="28"/>
                <w:szCs w:val="28"/>
              </w:rPr>
            </w:pPr>
            <w:r w:rsidRPr="00E24235">
              <w:rPr>
                <w:b/>
                <w:bCs/>
                <w:sz w:val="28"/>
                <w:szCs w:val="28"/>
              </w:rPr>
              <w:t>Home Extension Activity</w:t>
            </w:r>
          </w:p>
        </w:tc>
      </w:tr>
      <w:tr w:rsidR="00BA77FE" w14:paraId="3CE269C1" w14:textId="77777777" w:rsidTr="00AF605D">
        <w:trPr>
          <w:trHeight w:val="1982"/>
        </w:trPr>
        <w:tc>
          <w:tcPr>
            <w:tcW w:w="5671" w:type="dxa"/>
          </w:tcPr>
          <w:p w14:paraId="792C3235" w14:textId="77777777" w:rsidR="00D10BE1" w:rsidRPr="00D10BE1" w:rsidRDefault="00D10BE1" w:rsidP="00D10BE1">
            <w:pPr>
              <w:rPr>
                <w:i/>
                <w:iCs/>
              </w:rPr>
            </w:pPr>
            <w:r w:rsidRPr="00D10BE1">
              <w:rPr>
                <w:i/>
                <w:iCs/>
              </w:rPr>
              <w:t xml:space="preserve">I. Physical Development </w:t>
            </w:r>
            <w:proofErr w:type="gramStart"/>
            <w:r w:rsidRPr="00D10BE1">
              <w:rPr>
                <w:i/>
                <w:iCs/>
              </w:rPr>
              <w:t>a.</w:t>
            </w:r>
            <w:proofErr w:type="gramEnd"/>
            <w:r w:rsidRPr="00D10BE1">
              <w:rPr>
                <w:i/>
                <w:iCs/>
              </w:rPr>
              <w:t xml:space="preserve"> Active Physical Play 1. Engages in physical activities with increasing balance, coordination, </w:t>
            </w:r>
            <w:proofErr w:type="gramStart"/>
            <w:r w:rsidRPr="00D10BE1">
              <w:rPr>
                <w:i/>
                <w:iCs/>
              </w:rPr>
              <w:t>endurance</w:t>
            </w:r>
            <w:proofErr w:type="gramEnd"/>
            <w:r w:rsidRPr="00D10BE1">
              <w:rPr>
                <w:i/>
                <w:iCs/>
              </w:rPr>
              <w:t xml:space="preserve"> and intensity</w:t>
            </w:r>
          </w:p>
          <w:p w14:paraId="2F8F1730" w14:textId="77777777" w:rsidR="00D10BE1" w:rsidRPr="00D10BE1" w:rsidRDefault="00D10BE1" w:rsidP="00D10BE1">
            <w:pPr>
              <w:rPr>
                <w:i/>
                <w:iCs/>
              </w:rPr>
            </w:pPr>
            <w:r w:rsidRPr="00D10BE1">
              <w:rPr>
                <w:i/>
                <w:iCs/>
              </w:rPr>
              <w:t>Benchmark a. Engages in active physical play for short periods of time</w:t>
            </w:r>
          </w:p>
          <w:p w14:paraId="0A760E75" w14:textId="70E1D8B1" w:rsidR="00BE0C75" w:rsidRPr="00C61CFD" w:rsidRDefault="00BE0C75" w:rsidP="00AF605D"/>
        </w:tc>
        <w:tc>
          <w:tcPr>
            <w:tcW w:w="4584" w:type="dxa"/>
          </w:tcPr>
          <w:p w14:paraId="3471B790" w14:textId="77777777" w:rsidR="00D10BE1" w:rsidRPr="00D10BE1" w:rsidRDefault="00D10BE1" w:rsidP="00D10BE1">
            <w:r w:rsidRPr="00D10BE1">
              <w:t xml:space="preserve">Gross Motor- Balancing on a wide beam or line, progressing to balancing on one foot then the other. </w:t>
            </w:r>
          </w:p>
          <w:p w14:paraId="099BD719" w14:textId="7E59A38B" w:rsidR="00D10BE1" w:rsidRPr="00FD0A1D" w:rsidRDefault="00D10BE1" w:rsidP="00D10BE1">
            <w:r w:rsidRPr="00D10BE1">
              <w:t>Riding Bikes with focus on peddling and control</w:t>
            </w:r>
          </w:p>
          <w:p w14:paraId="4FE3F8D1" w14:textId="46D64D7F" w:rsidR="00D10BE1" w:rsidRPr="00D10BE1" w:rsidRDefault="00D10BE1" w:rsidP="00D10BE1">
            <w:r w:rsidRPr="00FD0A1D">
              <w:t>We will practice peddling slow and fast on the bikes as we discuss Ducks and Turtles</w:t>
            </w:r>
          </w:p>
          <w:p w14:paraId="6E154B4F" w14:textId="58C4A38A" w:rsidR="00C61CFD" w:rsidRPr="00FD0A1D" w:rsidRDefault="00C61CFD" w:rsidP="00EB545F"/>
        </w:tc>
        <w:tc>
          <w:tcPr>
            <w:tcW w:w="4140" w:type="dxa"/>
          </w:tcPr>
          <w:p w14:paraId="41F7075E" w14:textId="33C14DE7" w:rsidR="00C61CFD" w:rsidRPr="0064502C" w:rsidRDefault="00D10BE1" w:rsidP="001B0158">
            <w:r>
              <w:t>You can extend this activity at home by practicing peddling fast and slow and alternating feet</w:t>
            </w:r>
            <w:proofErr w:type="gramStart"/>
            <w:r>
              <w:t xml:space="preserve">. </w:t>
            </w:r>
            <w:proofErr w:type="gramEnd"/>
          </w:p>
        </w:tc>
      </w:tr>
      <w:tr w:rsidR="00BA77FE" w14:paraId="16550388" w14:textId="77777777" w:rsidTr="00AF605D">
        <w:trPr>
          <w:trHeight w:val="1718"/>
        </w:trPr>
        <w:tc>
          <w:tcPr>
            <w:tcW w:w="5671" w:type="dxa"/>
          </w:tcPr>
          <w:p w14:paraId="52B93F43" w14:textId="77777777" w:rsidR="00D10BE1" w:rsidRPr="00D10BE1" w:rsidRDefault="00D10BE1" w:rsidP="00D10BE1">
            <w:pPr>
              <w:rPr>
                <w:i/>
                <w:iCs/>
              </w:rPr>
            </w:pPr>
            <w:bookmarkStart w:id="0" w:name="_Hlk67904575"/>
            <w:r w:rsidRPr="00D10BE1">
              <w:rPr>
                <w:i/>
                <w:iCs/>
              </w:rPr>
              <w:t>V. Mathematical Thinking E. SPATIAL RELATIONS 1</w:t>
            </w:r>
            <w:proofErr w:type="gramStart"/>
            <w:r w:rsidRPr="00D10BE1">
              <w:rPr>
                <w:i/>
                <w:iCs/>
              </w:rPr>
              <w:t xml:space="preserve">. </w:t>
            </w:r>
            <w:proofErr w:type="gramEnd"/>
            <w:r w:rsidRPr="00D10BE1">
              <w:rPr>
                <w:i/>
                <w:iCs/>
              </w:rPr>
              <w:t xml:space="preserve">Begins to </w:t>
            </w:r>
            <w:proofErr w:type="gramStart"/>
            <w:r w:rsidRPr="00D10BE1">
              <w:rPr>
                <w:i/>
                <w:iCs/>
              </w:rPr>
              <w:t>demonstrate</w:t>
            </w:r>
            <w:proofErr w:type="gramEnd"/>
            <w:r w:rsidRPr="00D10BE1">
              <w:rPr>
                <w:i/>
                <w:iCs/>
              </w:rPr>
              <w:t xml:space="preserve"> an understanding of basic spatial directions through songs, finger plays and games 2. Manipulates objects by flipping, </w:t>
            </w:r>
            <w:proofErr w:type="gramStart"/>
            <w:r w:rsidRPr="00D10BE1">
              <w:rPr>
                <w:i/>
                <w:iCs/>
              </w:rPr>
              <w:t>sliding</w:t>
            </w:r>
            <w:proofErr w:type="gramEnd"/>
            <w:r w:rsidRPr="00D10BE1">
              <w:rPr>
                <w:i/>
                <w:iCs/>
              </w:rPr>
              <w:t xml:space="preserve"> and rotating to make them fit F. MEASUREMENT AND DATA 1. Uses increasingly complex size words to accurately describe objects 2</w:t>
            </w:r>
            <w:proofErr w:type="gramStart"/>
            <w:r w:rsidRPr="00D10BE1">
              <w:rPr>
                <w:i/>
                <w:iCs/>
              </w:rPr>
              <w:t xml:space="preserve">. </w:t>
            </w:r>
            <w:proofErr w:type="gramEnd"/>
            <w:r w:rsidRPr="00D10BE1">
              <w:rPr>
                <w:i/>
                <w:iCs/>
              </w:rPr>
              <w:t>Compares sets of objects by one attribute (e.g., sort by size)</w:t>
            </w:r>
          </w:p>
          <w:bookmarkEnd w:id="0"/>
          <w:p w14:paraId="54FFEB53" w14:textId="29E4406D" w:rsidR="00E24235" w:rsidRPr="0064502C" w:rsidRDefault="00E24235" w:rsidP="001B0158"/>
        </w:tc>
        <w:tc>
          <w:tcPr>
            <w:tcW w:w="4584" w:type="dxa"/>
          </w:tcPr>
          <w:p w14:paraId="0AF20321" w14:textId="77777777" w:rsidR="00D10BE1" w:rsidRPr="00D10BE1" w:rsidRDefault="00D10BE1" w:rsidP="00D10BE1">
            <w:r w:rsidRPr="00D10BE1">
              <w:t xml:space="preserve">Math- Big to little Pond animal/ plants sequencing line games (butterflies, frogs, ducks, ants, fish, flowers) Focus on naming attributes of Size (Big, Large, Medium, small, little) Practice placing objects on Velcro line from left to right based on large to small size. </w:t>
            </w:r>
          </w:p>
          <w:p w14:paraId="016EAEAE" w14:textId="77777777" w:rsidR="00D10BE1" w:rsidRPr="00D10BE1" w:rsidRDefault="00D10BE1" w:rsidP="00D10BE1">
            <w:r w:rsidRPr="00D10BE1">
              <w:t>Shape Puzzles</w:t>
            </w:r>
          </w:p>
          <w:p w14:paraId="0E300AB4" w14:textId="77777777" w:rsidR="00D10BE1" w:rsidRPr="00D10BE1" w:rsidRDefault="00D10BE1" w:rsidP="00D10BE1">
            <w:r w:rsidRPr="00D10BE1">
              <w:t>Five Green and Speckled Frogs</w:t>
            </w:r>
          </w:p>
          <w:p w14:paraId="6417456D" w14:textId="77777777" w:rsidR="00D10BE1" w:rsidRPr="00D10BE1" w:rsidRDefault="00D10BE1" w:rsidP="00D10BE1">
            <w:r w:rsidRPr="00D10BE1">
              <w:t>One Little Duck</w:t>
            </w:r>
          </w:p>
          <w:p w14:paraId="78F3C3AA" w14:textId="5C8A51AA" w:rsidR="0025402E" w:rsidRPr="00FD0A1D" w:rsidRDefault="0025402E" w:rsidP="0064502C"/>
        </w:tc>
        <w:tc>
          <w:tcPr>
            <w:tcW w:w="4140" w:type="dxa"/>
          </w:tcPr>
          <w:p w14:paraId="04E6745F" w14:textId="77777777" w:rsidR="00FD0A1D" w:rsidRDefault="00D10BE1" w:rsidP="00CB2963">
            <w:r>
              <w:t>Extend this activity at home by counting the ducks up rather than backwards.  You add the ducks together as they come back to the mama ducks</w:t>
            </w:r>
          </w:p>
          <w:p w14:paraId="3AA63BE8" w14:textId="7C7ABD89" w:rsidR="00CB2963" w:rsidRPr="00CB2963" w:rsidRDefault="00FD0A1D" w:rsidP="00CB2963">
            <w:r w:rsidRPr="00FD0A1D">
              <w:t>Practice left to right sequencing with home items such as socks, spoons, cups, toys</w:t>
            </w:r>
          </w:p>
        </w:tc>
      </w:tr>
      <w:tr w:rsidR="00BA77FE" w14:paraId="5EFFCEC6" w14:textId="77777777" w:rsidTr="00AF605D">
        <w:trPr>
          <w:trHeight w:val="2180"/>
        </w:trPr>
        <w:tc>
          <w:tcPr>
            <w:tcW w:w="5671" w:type="dxa"/>
          </w:tcPr>
          <w:p w14:paraId="3B472490" w14:textId="77777777" w:rsidR="00FD0A1D" w:rsidRPr="00FD0A1D" w:rsidRDefault="00FD0A1D" w:rsidP="00FD0A1D">
            <w:pPr>
              <w:rPr>
                <w:i/>
                <w:iCs/>
              </w:rPr>
            </w:pPr>
            <w:r w:rsidRPr="00FD0A1D">
              <w:rPr>
                <w:i/>
                <w:iCs/>
              </w:rPr>
              <w:t>IV. Language and Literacy C. VOCABULARY 1</w:t>
            </w:r>
            <w:proofErr w:type="gramStart"/>
            <w:r w:rsidRPr="00FD0A1D">
              <w:rPr>
                <w:i/>
                <w:iCs/>
              </w:rPr>
              <w:t xml:space="preserve">. </w:t>
            </w:r>
            <w:proofErr w:type="gramEnd"/>
            <w:r w:rsidRPr="00FD0A1D">
              <w:rPr>
                <w:i/>
                <w:iCs/>
              </w:rPr>
              <w:t xml:space="preserve">Shows an understanding of words and their meanings (receptive) Benchmark a. Responds appropriately to </w:t>
            </w:r>
            <w:proofErr w:type="gramStart"/>
            <w:r w:rsidRPr="00FD0A1D">
              <w:rPr>
                <w:i/>
                <w:iCs/>
              </w:rPr>
              <w:t>almost all</w:t>
            </w:r>
            <w:proofErr w:type="gramEnd"/>
            <w:r w:rsidRPr="00FD0A1D">
              <w:rPr>
                <w:i/>
                <w:iCs/>
              </w:rPr>
              <w:t xml:space="preserve"> adult speech including requests involving multiple steps Benchmark b. Demonstrates understanding of words across varied topics, including words or lines from books, songs and stories, as well as body parts (typically understands between 500-900 words)</w:t>
            </w:r>
          </w:p>
          <w:p w14:paraId="3352690D" w14:textId="77777777" w:rsidR="00FD0A1D" w:rsidRPr="00FD0A1D" w:rsidRDefault="00FD0A1D" w:rsidP="00FD0A1D">
            <w:pPr>
              <w:rPr>
                <w:i/>
                <w:iCs/>
              </w:rPr>
            </w:pPr>
            <w:r w:rsidRPr="00FD0A1D">
              <w:rPr>
                <w:i/>
                <w:iCs/>
              </w:rPr>
              <w:t>E. CONVERSATION 1</w:t>
            </w:r>
            <w:proofErr w:type="gramStart"/>
            <w:r w:rsidRPr="00FD0A1D">
              <w:rPr>
                <w:i/>
                <w:iCs/>
              </w:rPr>
              <w:t xml:space="preserve">. </w:t>
            </w:r>
            <w:proofErr w:type="gramEnd"/>
            <w:r w:rsidRPr="00FD0A1D">
              <w:rPr>
                <w:i/>
                <w:iCs/>
              </w:rPr>
              <w:t xml:space="preserve">Uses verbal and nonverbal communication and language to express needs and feelings, share experiences and resolve problems Benchmark a. Engages in conversations using words, signs, two- or three-word phrases, or simple sentences to </w:t>
            </w:r>
            <w:proofErr w:type="gramStart"/>
            <w:r w:rsidRPr="00FD0A1D">
              <w:rPr>
                <w:i/>
                <w:iCs/>
              </w:rPr>
              <w:t>initiate</w:t>
            </w:r>
            <w:proofErr w:type="gramEnd"/>
            <w:r w:rsidRPr="00FD0A1D">
              <w:rPr>
                <w:i/>
                <w:iCs/>
              </w:rPr>
              <w:t>, continue or extend conversations with others</w:t>
            </w:r>
          </w:p>
          <w:p w14:paraId="5675407C" w14:textId="23E9C922" w:rsidR="00E24235" w:rsidRPr="00C61CFD" w:rsidRDefault="00E24235" w:rsidP="001B0158">
            <w:pPr>
              <w:rPr>
                <w:i/>
                <w:iCs/>
              </w:rPr>
            </w:pPr>
          </w:p>
        </w:tc>
        <w:tc>
          <w:tcPr>
            <w:tcW w:w="4584" w:type="dxa"/>
          </w:tcPr>
          <w:p w14:paraId="5CF854C2" w14:textId="4583A137" w:rsidR="00C61CFD" w:rsidRDefault="00BE32A2" w:rsidP="00C61CFD">
            <w:pPr>
              <w:rPr>
                <w:bCs/>
              </w:rPr>
            </w:pPr>
            <w:r>
              <w:rPr>
                <w:bCs/>
              </w:rPr>
              <w:t>One little Duck Song and fingerplay.</w:t>
            </w:r>
          </w:p>
          <w:p w14:paraId="2F6C550C" w14:textId="234397BC" w:rsidR="00BE32A2" w:rsidRDefault="00BE32A2" w:rsidP="00C61CFD">
            <w:pPr>
              <w:rPr>
                <w:bCs/>
              </w:rPr>
            </w:pPr>
            <w:r>
              <w:rPr>
                <w:bCs/>
              </w:rPr>
              <w:t xml:space="preserve">Focus on counting 1-5 </w:t>
            </w:r>
          </w:p>
          <w:p w14:paraId="7320DA9D" w14:textId="6A32526C" w:rsidR="00BE32A2" w:rsidRDefault="00BE32A2" w:rsidP="00C61CFD">
            <w:pPr>
              <w:rPr>
                <w:bCs/>
              </w:rPr>
            </w:pPr>
            <w:r>
              <w:rPr>
                <w:bCs/>
              </w:rPr>
              <w:t xml:space="preserve">And repetitive vocabulary words </w:t>
            </w:r>
          </w:p>
          <w:p w14:paraId="2790F551" w14:textId="21FDC592" w:rsidR="00BE32A2" w:rsidRDefault="00BE32A2" w:rsidP="00C61CFD">
            <w:pPr>
              <w:rPr>
                <w:bCs/>
              </w:rPr>
            </w:pPr>
            <w:r>
              <w:rPr>
                <w:bCs/>
              </w:rPr>
              <w:t xml:space="preserve">Little, duck, quack, </w:t>
            </w:r>
          </w:p>
          <w:p w14:paraId="1F9140A4" w14:textId="16821765" w:rsidR="00BE32A2" w:rsidRDefault="00BE32A2" w:rsidP="00C61CFD">
            <w:pPr>
              <w:rPr>
                <w:bCs/>
              </w:rPr>
            </w:pPr>
            <w:r>
              <w:rPr>
                <w:bCs/>
              </w:rPr>
              <w:t>Expansion vocabulary words</w:t>
            </w:r>
          </w:p>
          <w:p w14:paraId="17C83C09" w14:textId="7AAB854B" w:rsidR="00BE32A2" w:rsidRDefault="00BE32A2" w:rsidP="00C61CFD">
            <w:pPr>
              <w:rPr>
                <w:bCs/>
              </w:rPr>
            </w:pPr>
            <w:r>
              <w:rPr>
                <w:bCs/>
              </w:rPr>
              <w:t>Swimming, paddling, dive, shore, glee</w:t>
            </w:r>
          </w:p>
          <w:p w14:paraId="6B37CB35" w14:textId="3D897272" w:rsidR="00BE32A2" w:rsidRPr="00AF605D" w:rsidRDefault="00BE32A2" w:rsidP="00C61CFD">
            <w:pPr>
              <w:rPr>
                <w:bCs/>
              </w:rPr>
            </w:pPr>
          </w:p>
        </w:tc>
        <w:tc>
          <w:tcPr>
            <w:tcW w:w="4140" w:type="dxa"/>
          </w:tcPr>
          <w:p w14:paraId="567B9B40" w14:textId="5EEBE4CB" w:rsidR="00F04D0A" w:rsidRPr="0064502C" w:rsidRDefault="00BE32A2" w:rsidP="00EB545F">
            <w:r>
              <w:t xml:space="preserve">I have included a copy of the One little duck counting song for you to learn and sing with your child.  </w:t>
            </w:r>
          </w:p>
        </w:tc>
      </w:tr>
    </w:tbl>
    <w:p w14:paraId="7A68FDCB" w14:textId="77777777" w:rsidR="00FD0A1D" w:rsidRDefault="00FD0A1D" w:rsidP="00EC293F">
      <w:pPr>
        <w:rPr>
          <w:sz w:val="24"/>
          <w:szCs w:val="24"/>
        </w:rPr>
      </w:pPr>
    </w:p>
    <w:p w14:paraId="4F5E3106" w14:textId="77777777" w:rsidR="00FD0A1D" w:rsidRDefault="00FD0A1D" w:rsidP="00EC293F">
      <w:pPr>
        <w:rPr>
          <w:sz w:val="24"/>
          <w:szCs w:val="24"/>
        </w:rPr>
      </w:pPr>
    </w:p>
    <w:p w14:paraId="593C93D3" w14:textId="77777777" w:rsidR="00FD0A1D" w:rsidRDefault="00DB01E0" w:rsidP="00EC293F">
      <w:pPr>
        <w:rPr>
          <w:sz w:val="24"/>
          <w:szCs w:val="24"/>
        </w:rPr>
      </w:pPr>
      <w:r>
        <w:rPr>
          <w:sz w:val="24"/>
          <w:szCs w:val="24"/>
        </w:rPr>
        <w:lastRenderedPageBreak/>
        <w:t xml:space="preserve">Parent Resources: </w:t>
      </w:r>
      <w:r w:rsidR="002A4B4B">
        <w:rPr>
          <w:sz w:val="24"/>
          <w:szCs w:val="24"/>
        </w:rPr>
        <w:t xml:space="preserve"> Feed the Rainbow </w:t>
      </w:r>
      <w:r w:rsidR="00585190">
        <w:rPr>
          <w:sz w:val="24"/>
          <w:szCs w:val="24"/>
        </w:rPr>
        <w:t xml:space="preserve">- </w:t>
      </w:r>
      <w:hyperlink r:id="rId6" w:history="1">
        <w:r w:rsidR="00585190" w:rsidRPr="00EF183C">
          <w:rPr>
            <w:rStyle w:val="Hyperlink"/>
            <w:sz w:val="24"/>
            <w:szCs w:val="24"/>
          </w:rPr>
          <w:t>https://www.feedinglittles.com/blog/offer-the-rainbow</w:t>
        </w:r>
      </w:hyperlink>
    </w:p>
    <w:p w14:paraId="1E45D041" w14:textId="46C6F1F1" w:rsidR="00585190" w:rsidRDefault="00FD0A1D" w:rsidP="00EC293F">
      <w:pPr>
        <w:rPr>
          <w:sz w:val="24"/>
          <w:szCs w:val="24"/>
        </w:rPr>
      </w:pPr>
      <w:r>
        <w:rPr>
          <w:sz w:val="24"/>
          <w:szCs w:val="24"/>
        </w:rPr>
        <w:t>F</w:t>
      </w:r>
      <w:r w:rsidR="00585190">
        <w:rPr>
          <w:sz w:val="24"/>
          <w:szCs w:val="24"/>
        </w:rPr>
        <w:t xml:space="preserve">ollow this link to find great nutritional information.  </w:t>
      </w:r>
    </w:p>
    <w:p w14:paraId="0B5B88DF" w14:textId="77777777" w:rsidR="00FD0A1D" w:rsidRDefault="00FD0A1D" w:rsidP="00FD0A1D">
      <w:pPr>
        <w:rPr>
          <w:sz w:val="24"/>
          <w:szCs w:val="24"/>
        </w:rPr>
      </w:pPr>
    </w:p>
    <w:p w14:paraId="47EDEE5A" w14:textId="335A3968" w:rsidR="00FD0A1D" w:rsidRPr="00BE32A2" w:rsidRDefault="00BE32A2" w:rsidP="00FD0A1D">
      <w:pPr>
        <w:rPr>
          <w:b/>
          <w:bCs/>
          <w:sz w:val="24"/>
          <w:szCs w:val="24"/>
        </w:rPr>
      </w:pPr>
      <w:r w:rsidRPr="00BE32A2">
        <w:rPr>
          <w:b/>
          <w:bCs/>
          <w:sz w:val="24"/>
          <w:szCs w:val="24"/>
        </w:rPr>
        <w:t>One Little Duck</w:t>
      </w:r>
    </w:p>
    <w:p w14:paraId="10F3D5D5" w14:textId="77777777" w:rsidR="00FD0A1D" w:rsidRDefault="00FD0A1D" w:rsidP="00FD0A1D">
      <w:pPr>
        <w:rPr>
          <w:sz w:val="24"/>
          <w:szCs w:val="24"/>
        </w:rPr>
      </w:pPr>
    </w:p>
    <w:p w14:paraId="2EDB2FA0" w14:textId="0DDDCC50" w:rsidR="00FD0A1D" w:rsidRPr="00FD0A1D" w:rsidRDefault="00FD0A1D" w:rsidP="00FD0A1D">
      <w:pPr>
        <w:rPr>
          <w:sz w:val="24"/>
          <w:szCs w:val="24"/>
        </w:rPr>
      </w:pPr>
      <w:r w:rsidRPr="00FD0A1D">
        <w:rPr>
          <w:sz w:val="24"/>
          <w:szCs w:val="24"/>
        </w:rPr>
        <w:t>One little duck in the pond so blue</w:t>
      </w:r>
      <w:r w:rsidRPr="00FD0A1D">
        <w:rPr>
          <w:sz w:val="24"/>
          <w:szCs w:val="24"/>
        </w:rPr>
        <w:br/>
        <w:t>Called for a friend...Quack</w:t>
      </w:r>
      <w:r w:rsidRPr="00FD0A1D">
        <w:rPr>
          <w:sz w:val="24"/>
          <w:szCs w:val="24"/>
        </w:rPr>
        <w:br/>
        <w:t>And then there were two.</w:t>
      </w:r>
      <w:r w:rsidRPr="00FD0A1D">
        <w:rPr>
          <w:sz w:val="24"/>
          <w:szCs w:val="24"/>
        </w:rPr>
        <w:br/>
        <w:t>Two little ducks swimming round with glee</w:t>
      </w:r>
      <w:r w:rsidRPr="00FD0A1D">
        <w:rPr>
          <w:sz w:val="24"/>
          <w:szCs w:val="24"/>
        </w:rPr>
        <w:br/>
        <w:t>Called for a friend...quack, quack</w:t>
      </w:r>
      <w:r w:rsidRPr="00FD0A1D">
        <w:rPr>
          <w:sz w:val="24"/>
          <w:szCs w:val="24"/>
        </w:rPr>
        <w:br/>
        <w:t>And then there were three.</w:t>
      </w:r>
      <w:r w:rsidRPr="00FD0A1D">
        <w:rPr>
          <w:sz w:val="24"/>
          <w:szCs w:val="24"/>
        </w:rPr>
        <w:br/>
        <w:t>Three little ducks, paddling near the shore</w:t>
      </w:r>
      <w:r w:rsidRPr="00FD0A1D">
        <w:rPr>
          <w:sz w:val="24"/>
          <w:szCs w:val="24"/>
        </w:rPr>
        <w:br/>
        <w:t>Called for a friend...quack, quack, quack</w:t>
      </w:r>
      <w:r w:rsidRPr="00FD0A1D">
        <w:rPr>
          <w:sz w:val="24"/>
          <w:szCs w:val="24"/>
        </w:rPr>
        <w:br/>
        <w:t>And then there were four.</w:t>
      </w:r>
      <w:r w:rsidRPr="00FD0A1D">
        <w:rPr>
          <w:sz w:val="24"/>
          <w:szCs w:val="24"/>
        </w:rPr>
        <w:br/>
        <w:t>Four little ducks, learning how to dive</w:t>
      </w:r>
      <w:r w:rsidRPr="00FD0A1D">
        <w:rPr>
          <w:sz w:val="24"/>
          <w:szCs w:val="24"/>
        </w:rPr>
        <w:br/>
        <w:t>Called for a friend, quack, quack, quack, quack</w:t>
      </w:r>
      <w:r w:rsidRPr="00FD0A1D">
        <w:rPr>
          <w:sz w:val="24"/>
          <w:szCs w:val="24"/>
        </w:rPr>
        <w:br/>
        <w:t>And then there were five.</w:t>
      </w:r>
      <w:r w:rsidRPr="00FD0A1D">
        <w:rPr>
          <w:sz w:val="24"/>
          <w:szCs w:val="24"/>
        </w:rPr>
        <w:br/>
        <w:t>Five little ducks near the end of day</w:t>
      </w:r>
      <w:r w:rsidRPr="00FD0A1D">
        <w:rPr>
          <w:sz w:val="24"/>
          <w:szCs w:val="24"/>
        </w:rPr>
        <w:br/>
        <w:t>Hear their mothers calling</w:t>
      </w:r>
      <w:r w:rsidRPr="00FD0A1D">
        <w:rPr>
          <w:sz w:val="24"/>
          <w:szCs w:val="24"/>
        </w:rPr>
        <w:br/>
        <w:t>And they all swim away.</w:t>
      </w:r>
    </w:p>
    <w:p w14:paraId="4C994439" w14:textId="77777777" w:rsidR="00FD0A1D" w:rsidRDefault="00FD0A1D" w:rsidP="00EC293F">
      <w:pPr>
        <w:rPr>
          <w:sz w:val="24"/>
          <w:szCs w:val="24"/>
        </w:rPr>
      </w:pPr>
    </w:p>
    <w:p w14:paraId="2C563ED1" w14:textId="77777777" w:rsidR="00DB01E0" w:rsidRPr="001B0158" w:rsidRDefault="00DB01E0" w:rsidP="00EC293F">
      <w:pPr>
        <w:rPr>
          <w:sz w:val="24"/>
          <w:szCs w:val="24"/>
        </w:rPr>
      </w:pPr>
    </w:p>
    <w:sectPr w:rsidR="00DB01E0" w:rsidRPr="001B0158" w:rsidSect="001B0158">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D0CA4" w14:textId="77777777" w:rsidR="00D02088" w:rsidRDefault="00D02088" w:rsidP="00787B59">
      <w:pPr>
        <w:spacing w:after="0" w:line="240" w:lineRule="auto"/>
      </w:pPr>
      <w:r>
        <w:separator/>
      </w:r>
    </w:p>
  </w:endnote>
  <w:endnote w:type="continuationSeparator" w:id="0">
    <w:p w14:paraId="1001B3ED" w14:textId="77777777" w:rsidR="00D02088" w:rsidRDefault="00D02088" w:rsidP="0078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92F3E" w14:textId="77777777" w:rsidR="00D02088" w:rsidRDefault="00D02088" w:rsidP="00787B59">
      <w:pPr>
        <w:spacing w:after="0" w:line="240" w:lineRule="auto"/>
      </w:pPr>
      <w:r>
        <w:separator/>
      </w:r>
    </w:p>
  </w:footnote>
  <w:footnote w:type="continuationSeparator" w:id="0">
    <w:p w14:paraId="48BCEE2D" w14:textId="77777777" w:rsidR="00D02088" w:rsidRDefault="00D02088" w:rsidP="0078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63D3" w14:textId="44AE161F" w:rsidR="00787B59" w:rsidRPr="00787B59" w:rsidRDefault="00D10BE1" w:rsidP="00787B59">
    <w:pPr>
      <w:pStyle w:val="Header"/>
      <w:jc w:val="center"/>
      <w:rPr>
        <w:b/>
        <w:bCs/>
        <w:sz w:val="28"/>
        <w:szCs w:val="28"/>
      </w:rPr>
    </w:pPr>
    <w:r>
      <w:rPr>
        <w:b/>
        <w:bCs/>
        <w:sz w:val="28"/>
        <w:szCs w:val="28"/>
      </w:rPr>
      <w:t>C</w:t>
    </w:r>
    <w:r w:rsidR="00787B59" w:rsidRPr="00787B59">
      <w:rPr>
        <w:b/>
        <w:bCs/>
        <w:sz w:val="28"/>
        <w:szCs w:val="28"/>
      </w:rPr>
      <w:t>indie O’Quinn</w:t>
    </w:r>
    <w:r w:rsidR="00787B59" w:rsidRPr="00787B59">
      <w:rPr>
        <w:b/>
        <w:bCs/>
        <w:sz w:val="28"/>
        <w:szCs w:val="28"/>
      </w:rPr>
      <w:tab/>
      <w:t xml:space="preserve">                                      </w:t>
    </w:r>
    <w:r w:rsidR="00787B59" w:rsidRPr="00787B59">
      <w:rPr>
        <w:b/>
        <w:bCs/>
        <w:sz w:val="52"/>
        <w:szCs w:val="52"/>
      </w:rPr>
      <w:t xml:space="preserve">Weekly Peek </w:t>
    </w:r>
    <w:r w:rsidR="00787B59" w:rsidRPr="00787B59">
      <w:rPr>
        <w:b/>
        <w:bCs/>
        <w:sz w:val="28"/>
        <w:szCs w:val="28"/>
      </w:rPr>
      <w:tab/>
    </w:r>
    <w:r w:rsidR="00787B59" w:rsidRPr="00787B59">
      <w:rPr>
        <w:b/>
        <w:bCs/>
        <w:sz w:val="28"/>
        <w:szCs w:val="28"/>
      </w:rPr>
      <w:tab/>
      <w:t>2-Year-Old Room</w:t>
    </w:r>
  </w:p>
  <w:p w14:paraId="2FC8EBB6" w14:textId="65936D84" w:rsidR="00787B59" w:rsidRPr="00787B59" w:rsidRDefault="0064403E" w:rsidP="0064403E">
    <w:pPr>
      <w:pStyle w:val="Header"/>
      <w:rPr>
        <w:b/>
        <w:bCs/>
        <w:sz w:val="28"/>
        <w:szCs w:val="28"/>
      </w:rPr>
    </w:pPr>
    <w:r>
      <w:rPr>
        <w:b/>
        <w:bCs/>
        <w:sz w:val="28"/>
        <w:szCs w:val="28"/>
      </w:rPr>
      <w:t xml:space="preserve">                   </w:t>
    </w:r>
    <w:r w:rsidR="00787B59" w:rsidRPr="00787B59">
      <w:rPr>
        <w:b/>
        <w:bCs/>
        <w:sz w:val="28"/>
        <w:szCs w:val="28"/>
      </w:rPr>
      <w:t>Life on Ear</w:t>
    </w:r>
    <w:r w:rsidR="00E24235">
      <w:rPr>
        <w:b/>
        <w:bCs/>
        <w:sz w:val="28"/>
        <w:szCs w:val="28"/>
      </w:rPr>
      <w:t>th/A</w:t>
    </w:r>
    <w:r w:rsidR="00787B59" w:rsidRPr="00787B59">
      <w:rPr>
        <w:b/>
        <w:bCs/>
        <w:sz w:val="28"/>
        <w:szCs w:val="28"/>
      </w:rPr>
      <w:t xml:space="preserve">t </w:t>
    </w:r>
    <w:r w:rsidR="00966E4E">
      <w:rPr>
        <w:b/>
        <w:bCs/>
        <w:sz w:val="28"/>
        <w:szCs w:val="28"/>
      </w:rPr>
      <w:t>t</w:t>
    </w:r>
    <w:r w:rsidR="00787B59" w:rsidRPr="00787B59">
      <w:rPr>
        <w:b/>
        <w:bCs/>
        <w:sz w:val="28"/>
        <w:szCs w:val="28"/>
      </w:rPr>
      <w:t>he Pond</w:t>
    </w:r>
    <w:r w:rsidR="00E24235">
      <w:rPr>
        <w:b/>
        <w:bCs/>
        <w:sz w:val="28"/>
        <w:szCs w:val="28"/>
      </w:rPr>
      <w:tab/>
    </w:r>
    <w:r w:rsidR="00965C51">
      <w:rPr>
        <w:b/>
        <w:bCs/>
        <w:sz w:val="28"/>
        <w:szCs w:val="28"/>
      </w:rPr>
      <w:t xml:space="preserve">                        </w:t>
    </w:r>
    <w:r w:rsidR="00D10BE1">
      <w:rPr>
        <w:b/>
        <w:bCs/>
        <w:sz w:val="28"/>
        <w:szCs w:val="28"/>
      </w:rPr>
      <w:t>Ducks &amp; Turtles</w:t>
    </w:r>
    <w:r w:rsidR="00787B59" w:rsidRPr="00787B59">
      <w:rPr>
        <w:b/>
        <w:bCs/>
        <w:sz w:val="28"/>
        <w:szCs w:val="28"/>
      </w:rPr>
      <w:tab/>
    </w:r>
    <w:r w:rsidR="00787B59" w:rsidRPr="00787B59">
      <w:rPr>
        <w:b/>
        <w:bCs/>
        <w:sz w:val="28"/>
        <w:szCs w:val="28"/>
      </w:rPr>
      <w:tab/>
    </w:r>
    <w:r>
      <w:rPr>
        <w:b/>
        <w:bCs/>
        <w:sz w:val="28"/>
        <w:szCs w:val="28"/>
      </w:rPr>
      <w:t xml:space="preserve">                   </w:t>
    </w:r>
    <w:r w:rsidR="00E24235">
      <w:rPr>
        <w:b/>
        <w:bCs/>
        <w:sz w:val="28"/>
        <w:szCs w:val="28"/>
      </w:rPr>
      <w:t xml:space="preserve"> </w:t>
    </w:r>
    <w:r>
      <w:rPr>
        <w:b/>
        <w:bCs/>
        <w:sz w:val="28"/>
        <w:szCs w:val="28"/>
      </w:rPr>
      <w:t xml:space="preserve">May </w:t>
    </w:r>
    <w:r w:rsidR="00D10BE1">
      <w:rPr>
        <w:b/>
        <w:bCs/>
        <w:sz w:val="28"/>
        <w:szCs w:val="28"/>
      </w:rPr>
      <w:t xml:space="preserve">17-21, </w:t>
    </w:r>
    <w:r w:rsidR="00787B59" w:rsidRPr="00787B59">
      <w:rPr>
        <w:b/>
        <w:bCs/>
        <w:sz w:val="28"/>
        <w:szCs w:val="28"/>
      </w:rPr>
      <w:t>2021</w:t>
    </w:r>
  </w:p>
  <w:p w14:paraId="2E90E5F0" w14:textId="77777777" w:rsidR="00787B59" w:rsidRDefault="00787B59" w:rsidP="00787B5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59"/>
    <w:rsid w:val="0009308C"/>
    <w:rsid w:val="000D2A92"/>
    <w:rsid w:val="001B0158"/>
    <w:rsid w:val="001F3358"/>
    <w:rsid w:val="00205E85"/>
    <w:rsid w:val="0025402E"/>
    <w:rsid w:val="002A4B4B"/>
    <w:rsid w:val="002F5B1C"/>
    <w:rsid w:val="00370D99"/>
    <w:rsid w:val="00400466"/>
    <w:rsid w:val="004175C4"/>
    <w:rsid w:val="0053043D"/>
    <w:rsid w:val="00585190"/>
    <w:rsid w:val="005E0EF1"/>
    <w:rsid w:val="0064403E"/>
    <w:rsid w:val="0064502C"/>
    <w:rsid w:val="00737F69"/>
    <w:rsid w:val="00787B59"/>
    <w:rsid w:val="009329EC"/>
    <w:rsid w:val="00965C51"/>
    <w:rsid w:val="00966E4E"/>
    <w:rsid w:val="009E4EF8"/>
    <w:rsid w:val="00A50D23"/>
    <w:rsid w:val="00AF605D"/>
    <w:rsid w:val="00BA77FE"/>
    <w:rsid w:val="00BE0C75"/>
    <w:rsid w:val="00BE32A2"/>
    <w:rsid w:val="00C61CFD"/>
    <w:rsid w:val="00CB2963"/>
    <w:rsid w:val="00D02088"/>
    <w:rsid w:val="00D10BE1"/>
    <w:rsid w:val="00D72336"/>
    <w:rsid w:val="00D73CE7"/>
    <w:rsid w:val="00DB01E0"/>
    <w:rsid w:val="00E2160D"/>
    <w:rsid w:val="00E24235"/>
    <w:rsid w:val="00EB545F"/>
    <w:rsid w:val="00EB77B4"/>
    <w:rsid w:val="00EC293F"/>
    <w:rsid w:val="00F04D0A"/>
    <w:rsid w:val="00F24714"/>
    <w:rsid w:val="00FD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D5F4B"/>
  <w15:chartTrackingRefBased/>
  <w15:docId w15:val="{0357A06C-4E1D-42D1-BAA6-2E9C586E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B59"/>
  </w:style>
  <w:style w:type="paragraph" w:styleId="Footer">
    <w:name w:val="footer"/>
    <w:basedOn w:val="Normal"/>
    <w:link w:val="FooterChar"/>
    <w:uiPriority w:val="99"/>
    <w:unhideWhenUsed/>
    <w:rsid w:val="0078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B59"/>
  </w:style>
  <w:style w:type="table" w:styleId="TableGrid">
    <w:name w:val="Table Grid"/>
    <w:basedOn w:val="TableNormal"/>
    <w:uiPriority w:val="39"/>
    <w:rsid w:val="0078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235"/>
    <w:rPr>
      <w:color w:val="0563C1" w:themeColor="hyperlink"/>
      <w:u w:val="single"/>
    </w:rPr>
  </w:style>
  <w:style w:type="character" w:styleId="UnresolvedMention">
    <w:name w:val="Unresolved Mention"/>
    <w:basedOn w:val="DefaultParagraphFont"/>
    <w:uiPriority w:val="99"/>
    <w:semiHidden/>
    <w:unhideWhenUsed/>
    <w:rsid w:val="00E2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edinglittles.com/blog/offer-the-rainbo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Early Childhood Center</dc:creator>
  <cp:keywords/>
  <dc:description/>
  <cp:lastModifiedBy>Sacred Heart Early Childhood Center</cp:lastModifiedBy>
  <cp:revision>2</cp:revision>
  <dcterms:created xsi:type="dcterms:W3CDTF">2021-03-30T18:22:00Z</dcterms:created>
  <dcterms:modified xsi:type="dcterms:W3CDTF">2021-03-30T18:22:00Z</dcterms:modified>
</cp:coreProperties>
</file>