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6C8D7D80" w:rsidR="006306A4" w:rsidRPr="00337416" w:rsidRDefault="006306A4" w:rsidP="00C81F8B">
      <w:pPr>
        <w:ind w:left="4320" w:firstLine="720"/>
        <w:rPr>
          <w:rFonts w:asciiTheme="minorHAnsi" w:hAnsiTheme="minorHAnsi" w:cstheme="minorHAnsi"/>
          <w:b/>
          <w:bCs/>
          <w:sz w:val="28"/>
          <w:szCs w:val="16"/>
        </w:rPr>
      </w:pPr>
    </w:p>
    <w:p w14:paraId="2BC2F22F" w14:textId="512681E2"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7FD9C1D0" w:rsidR="00A61FAC" w:rsidRPr="00C81F8B" w:rsidRDefault="00A61FAC" w:rsidP="00A61FAC">
      <w:pPr>
        <w:jc w:val="center"/>
        <w:rPr>
          <w:rFonts w:asciiTheme="minorHAnsi" w:hAnsiTheme="minorHAnsi" w:cstheme="minorHAnsi"/>
          <w:b/>
          <w:bCs/>
          <w:sz w:val="40"/>
          <w:szCs w:val="26"/>
        </w:rPr>
      </w:pPr>
    </w:p>
    <w:tbl>
      <w:tblPr>
        <w:tblStyle w:val="TableGrid"/>
        <w:tblW w:w="14508" w:type="dxa"/>
        <w:tblLook w:val="04A0" w:firstRow="1" w:lastRow="0" w:firstColumn="1" w:lastColumn="0" w:noHBand="0" w:noVBand="1"/>
      </w:tblPr>
      <w:tblGrid>
        <w:gridCol w:w="4836"/>
        <w:gridCol w:w="4836"/>
        <w:gridCol w:w="4836"/>
      </w:tblGrid>
      <w:tr w:rsidR="00EE54BE" w:rsidRPr="00C81F8B" w14:paraId="407B3D4C" w14:textId="77777777" w:rsidTr="004B2CB4">
        <w:trPr>
          <w:trHeight w:val="595"/>
        </w:trPr>
        <w:tc>
          <w:tcPr>
            <w:tcW w:w="4836" w:type="dxa"/>
            <w:vAlign w:val="center"/>
          </w:tcPr>
          <w:p w14:paraId="066EED94" w14:textId="5190CDC0" w:rsidR="00A61FAC" w:rsidRPr="0038764B" w:rsidRDefault="00A61FAC" w:rsidP="00A61FAC">
            <w:pPr>
              <w:jc w:val="center"/>
              <w:rPr>
                <w:rFonts w:asciiTheme="minorHAnsi" w:hAnsiTheme="minorHAnsi" w:cstheme="minorHAnsi"/>
                <w:b/>
                <w:bCs/>
                <w:sz w:val="20"/>
                <w:szCs w:val="20"/>
              </w:rPr>
            </w:pPr>
            <w:r w:rsidRPr="0038764B">
              <w:rPr>
                <w:rFonts w:asciiTheme="minorHAnsi" w:hAnsiTheme="minorHAnsi" w:cstheme="minorHAnsi"/>
                <w:b/>
                <w:bCs/>
                <w:sz w:val="20"/>
                <w:szCs w:val="20"/>
              </w:rPr>
              <w:t>Standard Focus</w:t>
            </w:r>
          </w:p>
        </w:tc>
        <w:tc>
          <w:tcPr>
            <w:tcW w:w="4836" w:type="dxa"/>
            <w:vAlign w:val="center"/>
          </w:tcPr>
          <w:p w14:paraId="689CEF73" w14:textId="1031D63E"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836"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EE54BE" w:rsidRPr="00C81F8B" w14:paraId="3DB83B79" w14:textId="77777777" w:rsidTr="004B2CB4">
        <w:trPr>
          <w:trHeight w:val="1933"/>
        </w:trPr>
        <w:tc>
          <w:tcPr>
            <w:tcW w:w="4836" w:type="dxa"/>
          </w:tcPr>
          <w:p w14:paraId="17FFE8F2" w14:textId="1DED67E2" w:rsidR="00CB34B1" w:rsidRPr="00CB34B1" w:rsidRDefault="006D3EB6" w:rsidP="00CB34B1">
            <w:pPr>
              <w:rPr>
                <w:sz w:val="18"/>
                <w:szCs w:val="18"/>
              </w:rPr>
            </w:pPr>
            <w:r>
              <w:rPr>
                <w:b/>
                <w:bCs/>
                <w:sz w:val="20"/>
                <w:szCs w:val="20"/>
              </w:rPr>
              <w:t xml:space="preserve"> </w:t>
            </w:r>
          </w:p>
          <w:p w14:paraId="2FA58D1F" w14:textId="77777777" w:rsidR="0038764B" w:rsidRDefault="006D3EB6" w:rsidP="0038764B">
            <w:pPr>
              <w:rPr>
                <w:rFonts w:asciiTheme="minorHAnsi" w:hAnsiTheme="minorHAnsi" w:cstheme="minorHAnsi"/>
                <w:sz w:val="20"/>
                <w:szCs w:val="20"/>
              </w:rPr>
            </w:pPr>
            <w:r>
              <w:rPr>
                <w:rFonts w:asciiTheme="minorHAnsi" w:hAnsiTheme="minorHAnsi" w:cstheme="minorHAnsi"/>
                <w:sz w:val="20"/>
                <w:szCs w:val="20"/>
              </w:rPr>
              <w:t>IV. Mathematical Thinking:</w:t>
            </w:r>
          </w:p>
          <w:p w14:paraId="6510498C" w14:textId="77777777" w:rsidR="006D3EB6" w:rsidRDefault="006D3EB6" w:rsidP="006D3EB6">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Number sense.  1. Attends to quantities when interacting with objects.</w:t>
            </w:r>
          </w:p>
          <w:p w14:paraId="35CE5B39" w14:textId="5052BD12" w:rsidR="00747E92" w:rsidRPr="006D3EB6" w:rsidRDefault="00747E92" w:rsidP="00747E92">
            <w:pPr>
              <w:pStyle w:val="ListParagraph"/>
              <w:rPr>
                <w:rFonts w:asciiTheme="minorHAnsi" w:hAnsiTheme="minorHAnsi" w:cstheme="minorHAnsi"/>
                <w:sz w:val="20"/>
                <w:szCs w:val="20"/>
              </w:rPr>
            </w:pPr>
            <w:r>
              <w:rPr>
                <w:rFonts w:asciiTheme="minorHAnsi" w:hAnsiTheme="minorHAnsi" w:cstheme="minorHAnsi"/>
                <w:sz w:val="20"/>
                <w:szCs w:val="20"/>
              </w:rPr>
              <w:t>Explores two objects by making direct comparisons, begin to use body to demonstrate an understanding of basic spatial directions up, down, in, out, around and under.)</w:t>
            </w:r>
          </w:p>
        </w:tc>
        <w:tc>
          <w:tcPr>
            <w:tcW w:w="4836" w:type="dxa"/>
          </w:tcPr>
          <w:p w14:paraId="6AA30418" w14:textId="193EA297" w:rsidR="00EE54BE" w:rsidRDefault="00EE54BE" w:rsidP="0038764B">
            <w:pPr>
              <w:rPr>
                <w:rFonts w:asciiTheme="minorHAnsi" w:hAnsiTheme="minorHAnsi" w:cstheme="minorHAnsi"/>
                <w:sz w:val="20"/>
                <w:szCs w:val="20"/>
              </w:rPr>
            </w:pPr>
          </w:p>
          <w:p w14:paraId="27C906D7" w14:textId="77777777" w:rsidR="00EE54BE" w:rsidRDefault="00EE54BE" w:rsidP="0038764B">
            <w:pPr>
              <w:rPr>
                <w:rFonts w:asciiTheme="minorHAnsi" w:hAnsiTheme="minorHAnsi" w:cstheme="minorHAnsi"/>
                <w:sz w:val="20"/>
                <w:szCs w:val="20"/>
              </w:rPr>
            </w:pPr>
          </w:p>
          <w:p w14:paraId="6816FB43" w14:textId="4AA7D27E" w:rsidR="00790C76" w:rsidRDefault="00CB34B1" w:rsidP="0038764B">
            <w:pPr>
              <w:rPr>
                <w:rFonts w:asciiTheme="minorHAnsi" w:hAnsiTheme="minorHAnsi" w:cstheme="minorHAnsi"/>
                <w:sz w:val="20"/>
                <w:szCs w:val="20"/>
              </w:rPr>
            </w:pPr>
            <w:r>
              <w:rPr>
                <w:rFonts w:asciiTheme="minorHAnsi" w:hAnsiTheme="minorHAnsi" w:cstheme="minorHAnsi"/>
                <w:sz w:val="20"/>
                <w:szCs w:val="20"/>
              </w:rPr>
              <w:t xml:space="preserve"> </w:t>
            </w:r>
            <w:r w:rsidR="00747E92">
              <w:rPr>
                <w:rFonts w:asciiTheme="minorHAnsi" w:hAnsiTheme="minorHAnsi" w:cstheme="minorHAnsi"/>
                <w:sz w:val="20"/>
                <w:szCs w:val="20"/>
              </w:rPr>
              <w:t>Class Activity:</w:t>
            </w:r>
          </w:p>
          <w:p w14:paraId="488E5C78" w14:textId="4900E774" w:rsidR="00747E92" w:rsidRPr="00ED7F91" w:rsidRDefault="00747E92" w:rsidP="0038764B">
            <w:pPr>
              <w:rPr>
                <w:rFonts w:asciiTheme="minorHAnsi" w:hAnsiTheme="minorHAnsi" w:cstheme="minorHAnsi"/>
                <w:sz w:val="20"/>
                <w:szCs w:val="20"/>
              </w:rPr>
            </w:pPr>
            <w:r>
              <w:rPr>
                <w:rFonts w:asciiTheme="minorHAnsi" w:hAnsiTheme="minorHAnsi" w:cstheme="minorHAnsi"/>
                <w:sz w:val="20"/>
                <w:szCs w:val="20"/>
              </w:rPr>
              <w:t>Climb in and out of the pool and add noodles to the pool so the children can look through the noodle up and down. Aside from adding in the pool noodles you can also add Easter eggs into the pool for the children to take apart and put together. The children will also count the eggs 1-5.</w:t>
            </w:r>
          </w:p>
        </w:tc>
        <w:tc>
          <w:tcPr>
            <w:tcW w:w="4836" w:type="dxa"/>
          </w:tcPr>
          <w:p w14:paraId="574475F1" w14:textId="77777777" w:rsidR="00ED7F91" w:rsidRDefault="00ED7F91" w:rsidP="0038764B">
            <w:pPr>
              <w:rPr>
                <w:rFonts w:asciiTheme="minorHAnsi" w:hAnsiTheme="minorHAnsi" w:cstheme="minorHAnsi"/>
                <w:sz w:val="40"/>
                <w:szCs w:val="26"/>
              </w:rPr>
            </w:pPr>
          </w:p>
          <w:p w14:paraId="385FAA45" w14:textId="5FF3E0B5" w:rsidR="00EE54BE" w:rsidRDefault="00747E92" w:rsidP="0038764B">
            <w:pPr>
              <w:rPr>
                <w:rFonts w:asciiTheme="minorHAnsi" w:hAnsiTheme="minorHAnsi" w:cstheme="minorHAnsi"/>
                <w:sz w:val="20"/>
                <w:szCs w:val="20"/>
              </w:rPr>
            </w:pPr>
            <w:r>
              <w:rPr>
                <w:rFonts w:asciiTheme="minorHAnsi" w:hAnsiTheme="minorHAnsi" w:cstheme="minorHAnsi"/>
                <w:sz w:val="20"/>
                <w:szCs w:val="20"/>
              </w:rPr>
              <w:t>Home Activity:</w:t>
            </w:r>
          </w:p>
          <w:p w14:paraId="3190B9B5" w14:textId="5B090B9F" w:rsidR="00747E92" w:rsidRDefault="00747E92" w:rsidP="0038764B">
            <w:pPr>
              <w:rPr>
                <w:rFonts w:asciiTheme="minorHAnsi" w:hAnsiTheme="minorHAnsi" w:cstheme="minorHAnsi"/>
                <w:sz w:val="20"/>
                <w:szCs w:val="20"/>
              </w:rPr>
            </w:pPr>
            <w:bookmarkStart w:id="0" w:name="_Hlk64222027"/>
            <w:r>
              <w:rPr>
                <w:rFonts w:asciiTheme="minorHAnsi" w:hAnsiTheme="minorHAnsi" w:cstheme="minorHAnsi"/>
                <w:sz w:val="20"/>
                <w:szCs w:val="20"/>
              </w:rPr>
              <w:t xml:space="preserve">You Tube: </w:t>
            </w:r>
          </w:p>
          <w:p w14:paraId="050FAF74" w14:textId="119BEBBF" w:rsidR="00747E92" w:rsidRDefault="00747E92" w:rsidP="0038764B">
            <w:pPr>
              <w:rPr>
                <w:rFonts w:asciiTheme="minorHAnsi" w:hAnsiTheme="minorHAnsi" w:cstheme="minorHAnsi"/>
                <w:sz w:val="20"/>
                <w:szCs w:val="20"/>
              </w:rPr>
            </w:pPr>
            <w:r>
              <w:rPr>
                <w:rFonts w:asciiTheme="minorHAnsi" w:hAnsiTheme="minorHAnsi" w:cstheme="minorHAnsi"/>
                <w:sz w:val="20"/>
                <w:szCs w:val="20"/>
              </w:rPr>
              <w:t>8 Awesome Easter Egg activities for toddlers.</w:t>
            </w:r>
          </w:p>
          <w:p w14:paraId="1A2D1B8F" w14:textId="77777777" w:rsidR="00EE54BE" w:rsidRDefault="00EE54BE" w:rsidP="0038764B">
            <w:pPr>
              <w:rPr>
                <w:rFonts w:asciiTheme="minorHAnsi" w:hAnsiTheme="minorHAnsi" w:cstheme="minorHAnsi"/>
                <w:sz w:val="20"/>
                <w:szCs w:val="20"/>
              </w:rPr>
            </w:pPr>
          </w:p>
          <w:bookmarkEnd w:id="0"/>
          <w:p w14:paraId="187E3B5E" w14:textId="708A3978" w:rsidR="0038764B" w:rsidRPr="00D66307" w:rsidRDefault="006D3EB6" w:rsidP="0038764B">
            <w:pPr>
              <w:rPr>
                <w:rFonts w:asciiTheme="minorHAnsi" w:hAnsiTheme="minorHAnsi" w:cstheme="minorHAnsi"/>
                <w:sz w:val="20"/>
                <w:szCs w:val="20"/>
              </w:rPr>
            </w:pPr>
            <w:r>
              <w:rPr>
                <w:rFonts w:asciiTheme="minorHAnsi" w:hAnsiTheme="minorHAnsi" w:cstheme="minorHAnsi"/>
                <w:sz w:val="20"/>
                <w:szCs w:val="20"/>
              </w:rPr>
              <w:t xml:space="preserve"> </w:t>
            </w:r>
          </w:p>
        </w:tc>
      </w:tr>
      <w:tr w:rsidR="00EE54BE" w:rsidRPr="00C81F8B" w14:paraId="0262E159" w14:textId="77777777" w:rsidTr="004B2CB4">
        <w:trPr>
          <w:trHeight w:val="1933"/>
        </w:trPr>
        <w:tc>
          <w:tcPr>
            <w:tcW w:w="4836" w:type="dxa"/>
          </w:tcPr>
          <w:p w14:paraId="5A4616DC" w14:textId="10C32885" w:rsidR="00B96D55" w:rsidRPr="00925905" w:rsidRDefault="00F0757C" w:rsidP="00B96D55">
            <w:pPr>
              <w:rPr>
                <w:sz w:val="24"/>
              </w:rPr>
            </w:pPr>
            <w:r w:rsidRPr="00925905">
              <w:rPr>
                <w:sz w:val="24"/>
              </w:rPr>
              <w:t xml:space="preserve"> </w:t>
            </w:r>
            <w:r w:rsidR="00B96D55" w:rsidRPr="00925905">
              <w:rPr>
                <w:sz w:val="24"/>
              </w:rPr>
              <w:t xml:space="preserve"> </w:t>
            </w:r>
            <w:r w:rsidRPr="00925905">
              <w:rPr>
                <w:sz w:val="24"/>
              </w:rPr>
              <w:t xml:space="preserve"> </w:t>
            </w:r>
          </w:p>
          <w:p w14:paraId="53391ADD" w14:textId="783A0702" w:rsidR="0038764B" w:rsidRPr="00502465" w:rsidRDefault="00925905" w:rsidP="00502465">
            <w:pPr>
              <w:rPr>
                <w:rFonts w:asciiTheme="minorHAnsi" w:hAnsiTheme="minorHAnsi" w:cstheme="minorBidi"/>
                <w:sz w:val="22"/>
                <w:szCs w:val="22"/>
              </w:rPr>
            </w:pPr>
            <w:bookmarkStart w:id="1" w:name="_Hlk46751881"/>
            <w:r w:rsidRPr="00925905">
              <w:rPr>
                <w:rFonts w:asciiTheme="minorHAnsi" w:hAnsiTheme="minorHAnsi" w:cstheme="minorBidi"/>
                <w:sz w:val="22"/>
                <w:szCs w:val="22"/>
              </w:rPr>
              <w:t xml:space="preserve"> </w:t>
            </w:r>
            <w:r w:rsidR="00CB34B1">
              <w:rPr>
                <w:rFonts w:asciiTheme="minorHAnsi" w:hAnsiTheme="minorHAnsi" w:cstheme="minorBidi"/>
                <w:b/>
                <w:bCs/>
                <w:sz w:val="32"/>
                <w:szCs w:val="32"/>
              </w:rPr>
              <w:t xml:space="preserve"> </w:t>
            </w:r>
            <w:bookmarkEnd w:id="1"/>
            <w:r w:rsidR="00747E92">
              <w:rPr>
                <w:rFonts w:asciiTheme="minorHAnsi" w:hAnsiTheme="minorHAnsi" w:cstheme="minorHAnsi"/>
                <w:sz w:val="20"/>
                <w:szCs w:val="20"/>
              </w:rPr>
              <w:t>VI. Scientific Inquiry:1. Uses senses to explore and understand their social and physical environment.</w:t>
            </w:r>
          </w:p>
          <w:p w14:paraId="4C8C7945" w14:textId="7BF0843D" w:rsidR="00747E92" w:rsidRDefault="00747E92" w:rsidP="0038764B">
            <w:pPr>
              <w:rPr>
                <w:rFonts w:asciiTheme="minorHAnsi" w:hAnsiTheme="minorHAnsi" w:cstheme="minorHAnsi"/>
                <w:sz w:val="20"/>
                <w:szCs w:val="20"/>
              </w:rPr>
            </w:pPr>
            <w:r>
              <w:rPr>
                <w:rFonts w:asciiTheme="minorHAnsi" w:hAnsiTheme="minorHAnsi" w:cstheme="minorHAnsi"/>
                <w:sz w:val="20"/>
                <w:szCs w:val="20"/>
              </w:rPr>
              <w:t>Benchmark a: Uses senses and a variety of actions to explore</w:t>
            </w:r>
            <w:r w:rsidR="00502465">
              <w:rPr>
                <w:rFonts w:asciiTheme="minorHAnsi" w:hAnsiTheme="minorHAnsi" w:cstheme="minorHAnsi"/>
                <w:sz w:val="20"/>
                <w:szCs w:val="20"/>
              </w:rPr>
              <w:t xml:space="preserve"> people and objects in the world around them. </w:t>
            </w:r>
          </w:p>
          <w:p w14:paraId="5FCE5EE1" w14:textId="70D5C024" w:rsidR="00747E92" w:rsidRPr="00925905" w:rsidRDefault="00747E92" w:rsidP="0038764B">
            <w:pPr>
              <w:rPr>
                <w:rFonts w:asciiTheme="minorHAnsi" w:hAnsiTheme="minorHAnsi" w:cstheme="minorHAnsi"/>
                <w:sz w:val="20"/>
                <w:szCs w:val="20"/>
              </w:rPr>
            </w:pPr>
          </w:p>
        </w:tc>
        <w:tc>
          <w:tcPr>
            <w:tcW w:w="4836" w:type="dxa"/>
          </w:tcPr>
          <w:p w14:paraId="4D31E36F" w14:textId="77777777" w:rsidR="00502465" w:rsidRDefault="00502465" w:rsidP="0038764B">
            <w:pPr>
              <w:rPr>
                <w:rFonts w:asciiTheme="minorHAnsi" w:hAnsiTheme="minorHAnsi" w:cstheme="minorHAnsi"/>
                <w:sz w:val="20"/>
                <w:szCs w:val="20"/>
              </w:rPr>
            </w:pPr>
          </w:p>
          <w:p w14:paraId="62098C5A" w14:textId="464481BC" w:rsidR="00DC3912" w:rsidRPr="00502465" w:rsidRDefault="00502465" w:rsidP="0038764B">
            <w:pPr>
              <w:rPr>
                <w:rFonts w:asciiTheme="minorHAnsi" w:hAnsiTheme="minorHAnsi" w:cstheme="minorHAnsi"/>
                <w:sz w:val="20"/>
                <w:szCs w:val="20"/>
              </w:rPr>
            </w:pPr>
            <w:r w:rsidRPr="00502465">
              <w:rPr>
                <w:rFonts w:asciiTheme="minorHAnsi" w:hAnsiTheme="minorHAnsi" w:cstheme="minorHAnsi"/>
                <w:sz w:val="20"/>
                <w:szCs w:val="20"/>
              </w:rPr>
              <w:t>Class Activity:</w:t>
            </w:r>
          </w:p>
          <w:p w14:paraId="0B1ADA59" w14:textId="60CF902B" w:rsidR="00502465" w:rsidRPr="00B96D55" w:rsidRDefault="00502465" w:rsidP="0038764B">
            <w:pPr>
              <w:rPr>
                <w:rFonts w:asciiTheme="minorHAnsi" w:hAnsiTheme="minorHAnsi" w:cstheme="minorHAnsi"/>
                <w:sz w:val="28"/>
                <w:szCs w:val="28"/>
              </w:rPr>
            </w:pPr>
            <w:r w:rsidRPr="00502465">
              <w:rPr>
                <w:rFonts w:asciiTheme="minorHAnsi" w:hAnsiTheme="minorHAnsi" w:cstheme="minorHAnsi"/>
                <w:sz w:val="20"/>
                <w:szCs w:val="20"/>
              </w:rPr>
              <w:t>The children will build towers then knock them over. We will repeat this cause and effect activity over and over.</w:t>
            </w:r>
          </w:p>
        </w:tc>
        <w:tc>
          <w:tcPr>
            <w:tcW w:w="4836" w:type="dxa"/>
          </w:tcPr>
          <w:p w14:paraId="75658482" w14:textId="77777777" w:rsidR="00EE54BE" w:rsidRDefault="006D3EB6" w:rsidP="0038764B">
            <w:pPr>
              <w:rPr>
                <w:rFonts w:asciiTheme="minorHAnsi" w:hAnsiTheme="minorHAnsi" w:cstheme="minorHAnsi"/>
                <w:sz w:val="24"/>
              </w:rPr>
            </w:pPr>
            <w:r>
              <w:rPr>
                <w:rFonts w:asciiTheme="minorHAnsi" w:hAnsiTheme="minorHAnsi" w:cstheme="minorHAnsi"/>
                <w:sz w:val="24"/>
              </w:rPr>
              <w:t xml:space="preserve"> </w:t>
            </w:r>
            <w:r w:rsidR="00502465">
              <w:rPr>
                <w:rFonts w:asciiTheme="minorHAnsi" w:hAnsiTheme="minorHAnsi" w:cstheme="minorHAnsi"/>
                <w:sz w:val="24"/>
              </w:rPr>
              <w:t>Home Activity:</w:t>
            </w:r>
          </w:p>
          <w:p w14:paraId="6B57F0C1" w14:textId="77777777" w:rsidR="00502465" w:rsidRDefault="00502465" w:rsidP="0038764B">
            <w:pPr>
              <w:rPr>
                <w:rFonts w:asciiTheme="minorHAnsi" w:hAnsiTheme="minorHAnsi" w:cstheme="minorHAnsi"/>
                <w:sz w:val="24"/>
              </w:rPr>
            </w:pPr>
            <w:bookmarkStart w:id="2" w:name="_Hlk64222050"/>
            <w:r>
              <w:rPr>
                <w:rFonts w:asciiTheme="minorHAnsi" w:hAnsiTheme="minorHAnsi" w:cstheme="minorHAnsi"/>
                <w:sz w:val="24"/>
              </w:rPr>
              <w:t>YouTube:</w:t>
            </w:r>
          </w:p>
          <w:p w14:paraId="20373E6F" w14:textId="69F2C3A5" w:rsidR="00502465" w:rsidRPr="00B96D55" w:rsidRDefault="00502465" w:rsidP="0038764B">
            <w:pPr>
              <w:rPr>
                <w:rFonts w:asciiTheme="minorHAnsi" w:hAnsiTheme="minorHAnsi" w:cstheme="minorHAnsi"/>
                <w:sz w:val="24"/>
              </w:rPr>
            </w:pPr>
            <w:r>
              <w:rPr>
                <w:rFonts w:asciiTheme="minorHAnsi" w:hAnsiTheme="minorHAnsi" w:cstheme="minorHAnsi"/>
                <w:sz w:val="24"/>
              </w:rPr>
              <w:t>Giant Color Toy Building Blocks House pretend Fun.</w:t>
            </w:r>
            <w:bookmarkEnd w:id="2"/>
          </w:p>
        </w:tc>
      </w:tr>
      <w:tr w:rsidR="00EE54BE" w:rsidRPr="00C81F8B" w14:paraId="5F89F5AA" w14:textId="77777777" w:rsidTr="004B2CB4">
        <w:trPr>
          <w:trHeight w:val="1790"/>
        </w:trPr>
        <w:tc>
          <w:tcPr>
            <w:tcW w:w="4836" w:type="dxa"/>
          </w:tcPr>
          <w:p w14:paraId="755BCA69" w14:textId="4415F526" w:rsidR="009469C1" w:rsidRPr="00CB34B1" w:rsidRDefault="00CB34B1" w:rsidP="009469C1">
            <w:pPr>
              <w:spacing w:after="160" w:line="259" w:lineRule="auto"/>
              <w:rPr>
                <w:rFonts w:asciiTheme="minorHAnsi" w:hAnsiTheme="minorHAnsi" w:cstheme="minorBidi"/>
                <w:sz w:val="22"/>
                <w:szCs w:val="22"/>
              </w:rPr>
            </w:pPr>
            <w:r w:rsidRPr="00CB34B1">
              <w:rPr>
                <w:rFonts w:asciiTheme="minorHAnsi" w:hAnsiTheme="minorHAnsi" w:cstheme="minorBidi"/>
                <w:sz w:val="22"/>
                <w:szCs w:val="22"/>
              </w:rPr>
              <w:t xml:space="preserve"> </w:t>
            </w:r>
          </w:p>
          <w:p w14:paraId="5E9E30D2" w14:textId="32A03836" w:rsidR="00CB34B1" w:rsidRPr="00CB34B1" w:rsidRDefault="006D3EB6" w:rsidP="00CB34B1">
            <w:pPr>
              <w:autoSpaceDE w:val="0"/>
              <w:autoSpaceDN w:val="0"/>
              <w:adjustRightInd w:val="0"/>
              <w:rPr>
                <w:sz w:val="18"/>
                <w:szCs w:val="18"/>
              </w:rPr>
            </w:pPr>
            <w:r>
              <w:rPr>
                <w:sz w:val="18"/>
                <w:szCs w:val="18"/>
              </w:rPr>
              <w:t xml:space="preserve"> </w:t>
            </w:r>
          </w:p>
          <w:p w14:paraId="1ECB4CE7" w14:textId="77777777" w:rsidR="0038764B" w:rsidRDefault="004B2CB4" w:rsidP="00DC3912">
            <w:pPr>
              <w:spacing w:after="160" w:line="259" w:lineRule="auto"/>
              <w:rPr>
                <w:rFonts w:asciiTheme="minorHAnsi" w:hAnsiTheme="minorHAnsi" w:cstheme="minorBidi"/>
                <w:sz w:val="18"/>
                <w:szCs w:val="18"/>
              </w:rPr>
            </w:pPr>
            <w:r>
              <w:rPr>
                <w:rFonts w:asciiTheme="minorHAnsi" w:hAnsiTheme="minorHAnsi" w:cstheme="minorBidi"/>
                <w:sz w:val="18"/>
                <w:szCs w:val="18"/>
              </w:rPr>
              <w:t xml:space="preserve">VII. </w:t>
            </w:r>
            <w:r w:rsidR="00502465">
              <w:rPr>
                <w:rFonts w:asciiTheme="minorHAnsi" w:hAnsiTheme="minorHAnsi" w:cstheme="minorBidi"/>
                <w:sz w:val="18"/>
                <w:szCs w:val="18"/>
              </w:rPr>
              <w:t>Social Studies:</w:t>
            </w:r>
            <w:r>
              <w:rPr>
                <w:rFonts w:asciiTheme="minorHAnsi" w:hAnsiTheme="minorHAnsi" w:cstheme="minorBidi"/>
                <w:sz w:val="18"/>
                <w:szCs w:val="18"/>
              </w:rPr>
              <w:t xml:space="preserve">  E. Time, community and Change.</w:t>
            </w:r>
          </w:p>
          <w:p w14:paraId="266BCF94" w14:textId="4EDF75BE" w:rsidR="004B2CB4" w:rsidRPr="004B2CB4" w:rsidRDefault="004B2CB4" w:rsidP="004B2CB4">
            <w:pPr>
              <w:pStyle w:val="ListParagraph"/>
              <w:numPr>
                <w:ilvl w:val="0"/>
                <w:numId w:val="2"/>
              </w:numPr>
              <w:spacing w:after="160" w:line="259" w:lineRule="auto"/>
              <w:rPr>
                <w:rFonts w:asciiTheme="minorHAnsi" w:hAnsiTheme="minorHAnsi" w:cstheme="minorBidi"/>
                <w:sz w:val="18"/>
                <w:szCs w:val="18"/>
              </w:rPr>
            </w:pPr>
            <w:r>
              <w:rPr>
                <w:rFonts w:asciiTheme="minorHAnsi" w:hAnsiTheme="minorHAnsi" w:cstheme="minorBidi"/>
                <w:sz w:val="18"/>
                <w:szCs w:val="18"/>
              </w:rPr>
              <w:t>Responds to schedules.</w:t>
            </w:r>
          </w:p>
        </w:tc>
        <w:tc>
          <w:tcPr>
            <w:tcW w:w="4836" w:type="dxa"/>
          </w:tcPr>
          <w:p w14:paraId="7FA79098" w14:textId="4AAA0837" w:rsidR="00EE54BE" w:rsidRDefault="00EE54BE" w:rsidP="0038764B">
            <w:pPr>
              <w:rPr>
                <w:rFonts w:asciiTheme="minorHAnsi" w:hAnsiTheme="minorHAnsi" w:cstheme="minorHAnsi"/>
                <w:sz w:val="20"/>
                <w:szCs w:val="20"/>
              </w:rPr>
            </w:pPr>
          </w:p>
          <w:p w14:paraId="31752C1E" w14:textId="77777777" w:rsidR="00EE54BE" w:rsidRDefault="006D3EB6" w:rsidP="0038764B">
            <w:pPr>
              <w:rPr>
                <w:rFonts w:asciiTheme="minorHAnsi" w:hAnsiTheme="minorHAnsi" w:cstheme="minorHAnsi"/>
                <w:sz w:val="20"/>
                <w:szCs w:val="20"/>
              </w:rPr>
            </w:pPr>
            <w:r>
              <w:rPr>
                <w:rFonts w:asciiTheme="minorHAnsi" w:hAnsiTheme="minorHAnsi" w:cstheme="minorHAnsi"/>
                <w:sz w:val="20"/>
                <w:szCs w:val="20"/>
              </w:rPr>
              <w:t xml:space="preserve"> </w:t>
            </w:r>
            <w:r w:rsidR="004B2CB4">
              <w:rPr>
                <w:rFonts w:asciiTheme="minorHAnsi" w:hAnsiTheme="minorHAnsi" w:cstheme="minorHAnsi"/>
                <w:sz w:val="20"/>
                <w:szCs w:val="20"/>
              </w:rPr>
              <w:t>Class Activity:</w:t>
            </w:r>
          </w:p>
          <w:p w14:paraId="110715BF" w14:textId="21E1E5C2" w:rsidR="004B2CB4" w:rsidRPr="00FF3728" w:rsidRDefault="004B2CB4" w:rsidP="0038764B">
            <w:pPr>
              <w:rPr>
                <w:rFonts w:asciiTheme="minorHAnsi" w:hAnsiTheme="minorHAnsi" w:cstheme="minorHAnsi"/>
                <w:sz w:val="20"/>
                <w:szCs w:val="20"/>
              </w:rPr>
            </w:pPr>
            <w:r>
              <w:rPr>
                <w:rFonts w:asciiTheme="minorHAnsi" w:hAnsiTheme="minorHAnsi" w:cstheme="minorHAnsi"/>
                <w:sz w:val="20"/>
                <w:szCs w:val="20"/>
              </w:rPr>
              <w:t>The children will begin to respond to the schedule of when we come in from outside. We wash our hands and sit down at the table for snack or lunch.</w:t>
            </w:r>
          </w:p>
        </w:tc>
        <w:tc>
          <w:tcPr>
            <w:tcW w:w="4836" w:type="dxa"/>
          </w:tcPr>
          <w:p w14:paraId="38C6D474" w14:textId="77777777" w:rsidR="00FF3728" w:rsidRDefault="00FF3728" w:rsidP="0038764B">
            <w:pPr>
              <w:rPr>
                <w:rFonts w:asciiTheme="minorHAnsi" w:hAnsiTheme="minorHAnsi" w:cstheme="minorHAnsi"/>
                <w:sz w:val="24"/>
              </w:rPr>
            </w:pPr>
          </w:p>
          <w:p w14:paraId="07A28D30" w14:textId="77777777" w:rsidR="0038764B" w:rsidRDefault="00925905" w:rsidP="0038764B">
            <w:pPr>
              <w:rPr>
                <w:rFonts w:asciiTheme="minorHAnsi" w:hAnsiTheme="minorHAnsi" w:cstheme="minorHAnsi"/>
                <w:sz w:val="24"/>
              </w:rPr>
            </w:pPr>
            <w:r>
              <w:rPr>
                <w:rFonts w:asciiTheme="minorHAnsi" w:hAnsiTheme="minorHAnsi" w:cstheme="minorHAnsi"/>
                <w:sz w:val="24"/>
              </w:rPr>
              <w:t xml:space="preserve"> </w:t>
            </w:r>
            <w:r w:rsidR="00CB34B1">
              <w:rPr>
                <w:rFonts w:asciiTheme="minorHAnsi" w:hAnsiTheme="minorHAnsi" w:cstheme="minorHAnsi"/>
                <w:sz w:val="24"/>
              </w:rPr>
              <w:t xml:space="preserve"> </w:t>
            </w:r>
          </w:p>
          <w:p w14:paraId="16BC858C" w14:textId="72381A9E" w:rsidR="00EE54BE" w:rsidRDefault="004B2CB4" w:rsidP="0038764B">
            <w:pPr>
              <w:rPr>
                <w:rFonts w:asciiTheme="minorHAnsi" w:hAnsiTheme="minorHAnsi" w:cstheme="minorHAnsi"/>
                <w:sz w:val="24"/>
              </w:rPr>
            </w:pPr>
            <w:r>
              <w:rPr>
                <w:rFonts w:asciiTheme="minorHAnsi" w:hAnsiTheme="minorHAnsi" w:cstheme="minorHAnsi"/>
                <w:sz w:val="24"/>
              </w:rPr>
              <w:t>Home Activity:</w:t>
            </w:r>
          </w:p>
          <w:p w14:paraId="6D6202C0" w14:textId="344FA000" w:rsidR="004B2CB4" w:rsidRDefault="004B2CB4" w:rsidP="0038764B">
            <w:pPr>
              <w:rPr>
                <w:rFonts w:asciiTheme="minorHAnsi" w:hAnsiTheme="minorHAnsi" w:cstheme="minorHAnsi"/>
                <w:sz w:val="24"/>
              </w:rPr>
            </w:pPr>
            <w:bookmarkStart w:id="3" w:name="_Hlk64222074"/>
            <w:r>
              <w:rPr>
                <w:rFonts w:asciiTheme="minorHAnsi" w:hAnsiTheme="minorHAnsi" w:cstheme="minorHAnsi"/>
                <w:sz w:val="24"/>
              </w:rPr>
              <w:t>Book:</w:t>
            </w:r>
          </w:p>
          <w:p w14:paraId="6DB9FEEF" w14:textId="56EEB454" w:rsidR="004B2CB4" w:rsidRDefault="004B2CB4" w:rsidP="0038764B">
            <w:pPr>
              <w:rPr>
                <w:rFonts w:asciiTheme="minorHAnsi" w:hAnsiTheme="minorHAnsi" w:cstheme="minorHAnsi"/>
                <w:sz w:val="24"/>
              </w:rPr>
            </w:pPr>
            <w:r>
              <w:rPr>
                <w:rFonts w:asciiTheme="minorHAnsi" w:hAnsiTheme="minorHAnsi" w:cstheme="minorHAnsi"/>
                <w:sz w:val="24"/>
              </w:rPr>
              <w:t>“I’m not Ready!” A morning routine book</w:t>
            </w:r>
          </w:p>
          <w:p w14:paraId="1E88D45B" w14:textId="5267D24B" w:rsidR="004B2CB4" w:rsidRDefault="004B2CB4" w:rsidP="0038764B">
            <w:pPr>
              <w:rPr>
                <w:rFonts w:asciiTheme="minorHAnsi" w:hAnsiTheme="minorHAnsi" w:cstheme="minorHAnsi"/>
                <w:sz w:val="24"/>
              </w:rPr>
            </w:pPr>
            <w:r>
              <w:rPr>
                <w:rFonts w:asciiTheme="minorHAnsi" w:hAnsiTheme="minorHAnsi" w:cstheme="minorHAnsi"/>
                <w:sz w:val="24"/>
              </w:rPr>
              <w:t>By: Janice Behrens and Marybeth Butler</w:t>
            </w:r>
          </w:p>
          <w:p w14:paraId="0EB4F7A6" w14:textId="77777777" w:rsidR="00EE54BE" w:rsidRDefault="00EE54BE" w:rsidP="0038764B">
            <w:pPr>
              <w:rPr>
                <w:rFonts w:asciiTheme="minorHAnsi" w:hAnsiTheme="minorHAnsi" w:cstheme="minorHAnsi"/>
                <w:sz w:val="24"/>
              </w:rPr>
            </w:pPr>
          </w:p>
          <w:bookmarkEnd w:id="3"/>
          <w:p w14:paraId="57D9F49C" w14:textId="3443928E" w:rsidR="00EE54BE" w:rsidRPr="00FF3728" w:rsidRDefault="006D3EB6" w:rsidP="0038764B">
            <w:pPr>
              <w:rPr>
                <w:rFonts w:asciiTheme="minorHAnsi" w:hAnsiTheme="minorHAnsi" w:cstheme="minorHAnsi"/>
                <w:sz w:val="24"/>
              </w:rPr>
            </w:pPr>
            <w:r>
              <w:rPr>
                <w:rFonts w:asciiTheme="minorHAnsi" w:hAnsiTheme="minorHAnsi" w:cstheme="minorHAnsi"/>
                <w:sz w:val="24"/>
              </w:rPr>
              <w:t xml:space="preserve"> </w:t>
            </w:r>
          </w:p>
        </w:tc>
      </w:tr>
    </w:tbl>
    <w:p w14:paraId="4620BC8B" w14:textId="6FE15F2A" w:rsidR="001D376D" w:rsidRPr="00C81F8B" w:rsidRDefault="00CC0AC6" w:rsidP="00A61FAC">
      <w:pPr>
        <w:rPr>
          <w:rFonts w:asciiTheme="minorHAnsi" w:hAnsiTheme="minorHAnsi" w:cstheme="minorHAnsi"/>
          <w:sz w:val="21"/>
          <w:szCs w:val="15"/>
        </w:rPr>
      </w:pPr>
    </w:p>
    <w:p w14:paraId="365B3397" w14:textId="4117FDD8" w:rsidR="00C81F8B" w:rsidRDefault="00CB34B1" w:rsidP="00A61FAC">
      <w:pPr>
        <w:rPr>
          <w:rFonts w:asciiTheme="minorHAnsi" w:hAnsiTheme="minorHAnsi" w:cstheme="minorHAnsi"/>
          <w:szCs w:val="36"/>
        </w:rPr>
      </w:pPr>
      <w:r>
        <w:rPr>
          <w:rFonts w:asciiTheme="minorHAnsi" w:hAnsiTheme="minorHAnsi" w:cstheme="minorHAnsi"/>
        </w:rPr>
        <w:t xml:space="preserve"> </w:t>
      </w:r>
    </w:p>
    <w:p w14:paraId="2EEB9B76" w14:textId="31C95457" w:rsidR="004B2CB4" w:rsidRDefault="004B2CB4" w:rsidP="004B2CB4">
      <w:pPr>
        <w:rPr>
          <w:rFonts w:asciiTheme="minorHAnsi" w:hAnsiTheme="minorHAnsi" w:cstheme="minorHAnsi"/>
          <w:sz w:val="20"/>
          <w:szCs w:val="20"/>
        </w:rPr>
      </w:pPr>
      <w:r>
        <w:rPr>
          <w:rFonts w:asciiTheme="minorHAnsi" w:hAnsiTheme="minorHAnsi" w:cstheme="minorHAnsi"/>
          <w:szCs w:val="36"/>
        </w:rPr>
        <w:lastRenderedPageBreak/>
        <w:t>Parent Resource:</w:t>
      </w:r>
      <w:r w:rsidRPr="004B2CB4">
        <w:rPr>
          <w:rFonts w:asciiTheme="minorHAnsi" w:hAnsiTheme="minorHAnsi" w:cstheme="minorHAnsi"/>
          <w:sz w:val="20"/>
          <w:szCs w:val="20"/>
        </w:rPr>
        <w:t xml:space="preserve"> </w:t>
      </w:r>
      <w:r>
        <w:rPr>
          <w:rFonts w:asciiTheme="minorHAnsi" w:hAnsiTheme="minorHAnsi" w:cstheme="minorHAnsi"/>
          <w:sz w:val="20"/>
          <w:szCs w:val="20"/>
        </w:rPr>
        <w:t xml:space="preserve">You Tube: </w:t>
      </w:r>
    </w:p>
    <w:p w14:paraId="213F2ADE" w14:textId="21BC26BC" w:rsidR="004B2CB4" w:rsidRDefault="004B2CB4" w:rsidP="004B2CB4">
      <w:pPr>
        <w:rPr>
          <w:rFonts w:asciiTheme="minorHAnsi" w:hAnsiTheme="minorHAnsi" w:cstheme="minorHAnsi"/>
          <w:sz w:val="24"/>
        </w:rPr>
      </w:pPr>
      <w:r>
        <w:rPr>
          <w:rFonts w:asciiTheme="minorHAnsi" w:hAnsiTheme="minorHAnsi" w:cstheme="minorHAnsi"/>
          <w:sz w:val="20"/>
          <w:szCs w:val="20"/>
        </w:rPr>
        <w:t>You Tube: 8 Awesome Easter Egg activities for toddlers.</w:t>
      </w:r>
      <w:r w:rsidRPr="004B2CB4">
        <w:rPr>
          <w:rFonts w:asciiTheme="minorHAnsi" w:hAnsiTheme="minorHAnsi" w:cstheme="minorHAnsi"/>
          <w:sz w:val="24"/>
        </w:rPr>
        <w:t xml:space="preserve"> </w:t>
      </w:r>
      <w:r>
        <w:rPr>
          <w:rFonts w:asciiTheme="minorHAnsi" w:hAnsiTheme="minorHAnsi" w:cstheme="minorHAnsi"/>
          <w:sz w:val="24"/>
        </w:rPr>
        <w:t>YouTube:</w:t>
      </w:r>
    </w:p>
    <w:p w14:paraId="09E65E31" w14:textId="47390BFF" w:rsidR="004B2CB4" w:rsidRDefault="004B2CB4" w:rsidP="004B2CB4">
      <w:pPr>
        <w:rPr>
          <w:rFonts w:asciiTheme="minorHAnsi" w:hAnsiTheme="minorHAnsi" w:cstheme="minorHAnsi"/>
          <w:sz w:val="24"/>
        </w:rPr>
      </w:pPr>
      <w:r>
        <w:rPr>
          <w:rFonts w:asciiTheme="minorHAnsi" w:hAnsiTheme="minorHAnsi" w:cstheme="minorHAnsi"/>
          <w:sz w:val="24"/>
        </w:rPr>
        <w:t>Giant Color Toy Building Blocks House pretend Fun.</w:t>
      </w:r>
      <w:r w:rsidRPr="004B2CB4">
        <w:rPr>
          <w:rFonts w:asciiTheme="minorHAnsi" w:hAnsiTheme="minorHAnsi" w:cstheme="minorHAnsi"/>
          <w:sz w:val="24"/>
        </w:rPr>
        <w:t xml:space="preserve"> </w:t>
      </w:r>
      <w:r>
        <w:rPr>
          <w:rFonts w:asciiTheme="minorHAnsi" w:hAnsiTheme="minorHAnsi" w:cstheme="minorHAnsi"/>
          <w:sz w:val="24"/>
        </w:rPr>
        <w:t>Book:</w:t>
      </w:r>
    </w:p>
    <w:p w14:paraId="65B82C1B" w14:textId="77777777" w:rsidR="004B2CB4" w:rsidRDefault="004B2CB4" w:rsidP="004B2CB4">
      <w:pPr>
        <w:rPr>
          <w:rFonts w:asciiTheme="minorHAnsi" w:hAnsiTheme="minorHAnsi" w:cstheme="minorHAnsi"/>
          <w:sz w:val="24"/>
        </w:rPr>
      </w:pPr>
      <w:r>
        <w:rPr>
          <w:rFonts w:asciiTheme="minorHAnsi" w:hAnsiTheme="minorHAnsi" w:cstheme="minorHAnsi"/>
          <w:sz w:val="24"/>
        </w:rPr>
        <w:t>“I’m not Ready!” A morning routine book</w:t>
      </w:r>
    </w:p>
    <w:p w14:paraId="6580EB63" w14:textId="77777777" w:rsidR="004B2CB4" w:rsidRDefault="004B2CB4" w:rsidP="004B2CB4">
      <w:pPr>
        <w:rPr>
          <w:rFonts w:asciiTheme="minorHAnsi" w:hAnsiTheme="minorHAnsi" w:cstheme="minorHAnsi"/>
          <w:sz w:val="24"/>
        </w:rPr>
      </w:pPr>
      <w:r>
        <w:rPr>
          <w:rFonts w:asciiTheme="minorHAnsi" w:hAnsiTheme="minorHAnsi" w:cstheme="minorHAnsi"/>
          <w:sz w:val="24"/>
        </w:rPr>
        <w:t>By: Janice Behrens and Marybeth Butler</w:t>
      </w:r>
    </w:p>
    <w:p w14:paraId="1DD31E2B" w14:textId="77777777" w:rsidR="004B2CB4" w:rsidRDefault="004B2CB4" w:rsidP="004B2CB4">
      <w:pPr>
        <w:rPr>
          <w:rFonts w:asciiTheme="minorHAnsi" w:hAnsiTheme="minorHAnsi" w:cstheme="minorHAnsi"/>
          <w:sz w:val="24"/>
        </w:rPr>
      </w:pPr>
    </w:p>
    <w:p w14:paraId="1FB7CA72" w14:textId="0F5C430B" w:rsidR="004B2CB4" w:rsidRDefault="004B2CB4" w:rsidP="004B2CB4">
      <w:pPr>
        <w:rPr>
          <w:rFonts w:asciiTheme="minorHAnsi" w:hAnsiTheme="minorHAnsi" w:cstheme="minorHAnsi"/>
          <w:sz w:val="20"/>
          <w:szCs w:val="20"/>
        </w:rPr>
      </w:pPr>
    </w:p>
    <w:p w14:paraId="68DE4350" w14:textId="77777777" w:rsidR="004B2CB4" w:rsidRDefault="004B2CB4" w:rsidP="004B2CB4">
      <w:pPr>
        <w:rPr>
          <w:rFonts w:asciiTheme="minorHAnsi" w:hAnsiTheme="minorHAnsi" w:cstheme="minorHAnsi"/>
          <w:sz w:val="20"/>
          <w:szCs w:val="20"/>
        </w:rPr>
      </w:pPr>
    </w:p>
    <w:p w14:paraId="71CC8801" w14:textId="58AF74FF" w:rsidR="00A61FAC" w:rsidRPr="00C81F8B" w:rsidRDefault="00A61FAC" w:rsidP="00A61FAC">
      <w:pPr>
        <w:rPr>
          <w:rFonts w:asciiTheme="minorHAnsi" w:eastAsia="Times New Roman" w:hAnsiTheme="minorHAnsi" w:cstheme="minorHAnsi"/>
          <w:szCs w:val="36"/>
        </w:rPr>
      </w:pPr>
      <w:r w:rsidRPr="00C81F8B">
        <w:rPr>
          <w:rFonts w:asciiTheme="minorHAnsi" w:eastAsia="Times New Roman" w:hAnsiTheme="minorHAnsi" w:cstheme="minorHAnsi"/>
          <w:szCs w:val="36"/>
        </w:rPr>
        <w:fldChar w:fldCharType="begin"/>
      </w:r>
      <w:r w:rsidR="009469C1">
        <w:rPr>
          <w:rFonts w:asciiTheme="minorHAnsi" w:eastAsia="Times New Roman" w:hAnsiTheme="minorHAnsi" w:cstheme="minorHAnsi"/>
          <w:szCs w:val="36"/>
        </w:rPr>
        <w:instrText xml:space="preserve"> INCLUDEPICTURE "C:\\var\\folders\\1z\\t_t8pc2d5h79zbfj7s04wpsw0000gn\\T\\com.microsoft.Word\\WebArchiveCopyPasteTempFiles\\d2l2wV_9V_XGzIAFeL4sOspuHNi-Fa6xu4fjdyUqH7b6u0vs9M__nVAysf4fqC5BkG5bQczEXrACrAiHma4B6ID_V0f9quszYMyrKSfDnfPaUweEYilXFeVwH5jfMo3la2JzY9Q" \* MERGEFORMAT </w:instrText>
      </w:r>
      <w:r w:rsidRPr="00C81F8B">
        <w:rPr>
          <w:rFonts w:asciiTheme="minorHAnsi" w:eastAsia="Times New Roman" w:hAnsiTheme="minorHAnsi" w:cstheme="minorHAnsi"/>
          <w:szCs w:val="36"/>
        </w:rPr>
        <w:fldChar w:fldCharType="end"/>
      </w:r>
    </w:p>
    <w:sectPr w:rsidR="00A61FAC" w:rsidRPr="00C81F8B" w:rsidSect="006A3114">
      <w:headerReference w:type="default" r:id="rId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3FA71" w14:textId="77777777" w:rsidR="00CC0AC6" w:rsidRDefault="00CC0AC6" w:rsidP="00A61FAC">
      <w:r>
        <w:separator/>
      </w:r>
    </w:p>
  </w:endnote>
  <w:endnote w:type="continuationSeparator" w:id="0">
    <w:p w14:paraId="5421004B" w14:textId="77777777" w:rsidR="00CC0AC6" w:rsidRDefault="00CC0AC6"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F75F" w14:textId="77777777" w:rsidR="00CC0AC6" w:rsidRDefault="00CC0AC6" w:rsidP="00A61FAC">
      <w:r>
        <w:separator/>
      </w:r>
    </w:p>
  </w:footnote>
  <w:footnote w:type="continuationSeparator" w:id="0">
    <w:p w14:paraId="1A177264" w14:textId="77777777" w:rsidR="00CC0AC6" w:rsidRDefault="00CC0AC6"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80D2" w14:textId="1D27386C" w:rsidR="006D3EB6" w:rsidRDefault="006D3EB6">
    <w:pPr>
      <w:pStyle w:val="Header"/>
    </w:pPr>
    <w:r>
      <w:t>One Year Old's</w:t>
    </w:r>
  </w:p>
  <w:p w14:paraId="26966520" w14:textId="24047F83" w:rsidR="00F0757C" w:rsidRDefault="006D3EB6">
    <w:pPr>
      <w:pStyle w:val="Header"/>
    </w:pPr>
    <w:r>
      <w:t>Idamaria Marchitelli                                            Lent</w:t>
    </w:r>
    <w:r w:rsidR="00A61FAC">
      <w:ptab w:relativeTo="margin" w:alignment="center" w:leader="none"/>
    </w:r>
    <w:r>
      <w:t xml:space="preserve">                                                   </w:t>
    </w:r>
    <w:r w:rsidR="00925905">
      <w:t xml:space="preserve"> </w:t>
    </w:r>
    <w:r>
      <w:t>March 1, 2021</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54E9"/>
    <w:multiLevelType w:val="hybridMultilevel"/>
    <w:tmpl w:val="56BE2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86B77"/>
    <w:multiLevelType w:val="hybridMultilevel"/>
    <w:tmpl w:val="3160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181F70"/>
    <w:rsid w:val="00337416"/>
    <w:rsid w:val="0038764B"/>
    <w:rsid w:val="00387F47"/>
    <w:rsid w:val="004A6D60"/>
    <w:rsid w:val="004B2CB4"/>
    <w:rsid w:val="00502465"/>
    <w:rsid w:val="005054DE"/>
    <w:rsid w:val="006306A4"/>
    <w:rsid w:val="006A3114"/>
    <w:rsid w:val="006D3EB6"/>
    <w:rsid w:val="00747E92"/>
    <w:rsid w:val="00790C76"/>
    <w:rsid w:val="0079212A"/>
    <w:rsid w:val="00865387"/>
    <w:rsid w:val="008C617E"/>
    <w:rsid w:val="00925905"/>
    <w:rsid w:val="009469C1"/>
    <w:rsid w:val="009D4DC9"/>
    <w:rsid w:val="00A56159"/>
    <w:rsid w:val="00A61FAC"/>
    <w:rsid w:val="00B2709F"/>
    <w:rsid w:val="00B72836"/>
    <w:rsid w:val="00B96D55"/>
    <w:rsid w:val="00BD6814"/>
    <w:rsid w:val="00C30135"/>
    <w:rsid w:val="00C81F8B"/>
    <w:rsid w:val="00CB34B1"/>
    <w:rsid w:val="00CC0AC6"/>
    <w:rsid w:val="00D34D88"/>
    <w:rsid w:val="00D66307"/>
    <w:rsid w:val="00DC3912"/>
    <w:rsid w:val="00E539A3"/>
    <w:rsid w:val="00ED7F91"/>
    <w:rsid w:val="00EE54BE"/>
    <w:rsid w:val="00F0757C"/>
    <w:rsid w:val="00F71BCD"/>
    <w:rsid w:val="00FA2D17"/>
    <w:rsid w:val="00FC4F19"/>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Tracey Roberts</cp:lastModifiedBy>
  <cp:revision>2</cp:revision>
  <cp:lastPrinted>2020-05-27T12:40:00Z</cp:lastPrinted>
  <dcterms:created xsi:type="dcterms:W3CDTF">2021-02-22T01:44:00Z</dcterms:created>
  <dcterms:modified xsi:type="dcterms:W3CDTF">2021-02-22T01:44:00Z</dcterms:modified>
</cp:coreProperties>
</file>