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5694C454" w14:textId="77777777" w:rsidR="00657159" w:rsidRPr="00C50C87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Uses hand-eye coordination to manipulate objects and materials (e.g., completing large-piece puzzles or threading beads with large holes, begins to use scissors)</w:t>
            </w:r>
          </w:p>
          <w:p w14:paraId="35CE5B39" w14:textId="77777777" w:rsidR="00A61FAC" w:rsidRPr="00C50C87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415B70E7" w14:textId="565DE459" w:rsidR="00657159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Life Cycle of a frog pattern tracing.</w:t>
            </w:r>
          </w:p>
          <w:p w14:paraId="6B0DFFD3" w14:textId="77777777" w:rsidR="00901E3E" w:rsidRPr="00C50C87" w:rsidRDefault="00901E3E" w:rsidP="00657159">
            <w:pPr>
              <w:rPr>
                <w:sz w:val="24"/>
              </w:rPr>
            </w:pPr>
          </w:p>
          <w:p w14:paraId="691A47F2" w14:textId="6B7861DD" w:rsidR="00AB1B83" w:rsidRPr="00C50C87" w:rsidRDefault="00AB1B83" w:rsidP="0010579E">
            <w:pPr>
              <w:jc w:val="center"/>
              <w:rPr>
                <w:sz w:val="24"/>
              </w:rPr>
            </w:pPr>
            <w:r w:rsidRPr="00C50C87">
              <w:rPr>
                <w:sz w:val="24"/>
              </w:rPr>
              <w:fldChar w:fldCharType="begin"/>
            </w:r>
            <w:r w:rsidRPr="00C50C87">
              <w:rPr>
                <w:sz w:val="24"/>
              </w:rPr>
              <w:instrText xml:space="preserve"> INCLUDEPICTURE "/var/folders/x3/fc6l08g57bb2ct737l8y57h80000gn/T/com.microsoft.Word/WebArchiveCopyPasteTempFiles/frog-worksheets-for-preschoolers-beautiful-frogs-and-water-lilies-handwriting-practice-sheet-kids-of-frog-worksheets-for-preschoolers.jpg" \* MERGEFORMATINET </w:instrText>
            </w:r>
            <w:r w:rsidRPr="00C50C87">
              <w:rPr>
                <w:sz w:val="24"/>
              </w:rPr>
              <w:fldChar w:fldCharType="separate"/>
            </w:r>
            <w:r w:rsidRPr="00C50C87">
              <w:rPr>
                <w:noProof/>
                <w:sz w:val="24"/>
              </w:rPr>
              <w:drawing>
                <wp:inline distT="0" distB="0" distL="0" distR="0" wp14:anchorId="580C40AE" wp14:editId="5D1C03D5">
                  <wp:extent cx="866525" cy="1371600"/>
                  <wp:effectExtent l="0" t="0" r="0" b="0"/>
                  <wp:docPr id="2" name="Picture 2" descr="Frog Worksheets for Preschoolers Beautiful Frogs and Water Lilies  Handwriting Practice Sheet Kids – Printable Workshee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g Worksheets for Preschoolers Beautiful Frogs and Water Lilies  Handwriting Practice Sheet Kids – Printable Workshee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C87">
              <w:rPr>
                <w:sz w:val="24"/>
              </w:rPr>
              <w:fldChar w:fldCharType="end"/>
            </w:r>
          </w:p>
          <w:p w14:paraId="6C072AE7" w14:textId="77777777" w:rsidR="00657159" w:rsidRPr="00C50C87" w:rsidRDefault="00657159" w:rsidP="00657159">
            <w:pPr>
              <w:rPr>
                <w:sz w:val="24"/>
              </w:rPr>
            </w:pPr>
          </w:p>
          <w:p w14:paraId="488E5C78" w14:textId="6A05C9B7" w:rsidR="00A61FAC" w:rsidRPr="00C50C87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The children will use small beads and place them one at a time on the dotted line until complete.</w:t>
            </w:r>
          </w:p>
        </w:tc>
        <w:tc>
          <w:tcPr>
            <w:tcW w:w="4752" w:type="dxa"/>
          </w:tcPr>
          <w:p w14:paraId="187E3B5E" w14:textId="634EA038" w:rsidR="00A61FAC" w:rsidRPr="00C50C87" w:rsidRDefault="00AA514E" w:rsidP="00DA6541">
            <w:pPr>
              <w:rPr>
                <w:sz w:val="24"/>
              </w:rPr>
            </w:pPr>
            <w:r w:rsidRPr="00C50C87">
              <w:rPr>
                <w:sz w:val="24"/>
              </w:rPr>
              <w:t xml:space="preserve">I have attached a copy of the pattern tracing. Using a piece of yarn, have your child </w:t>
            </w:r>
            <w:r w:rsidR="00C50C87" w:rsidRPr="00C50C87">
              <w:rPr>
                <w:sz w:val="24"/>
              </w:rPr>
              <w:t>lay it over the dotted lines to create the same pattern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6C7C1CE1" w14:textId="77777777" w:rsidR="00657159" w:rsidRPr="00C50C87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Observes and explores a variety of plants and animals and their environments (e.g., rabbits, birds, ladybugs, hermit crabs, eggs, butterflies and bugs in the garden)</w:t>
            </w:r>
          </w:p>
          <w:p w14:paraId="5FCE5EE1" w14:textId="163D7950" w:rsidR="00A61FAC" w:rsidRPr="00C50C87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2DFBC0AA" w14:textId="77777777" w:rsidR="00657159" w:rsidRPr="00C50C87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What is an oviparous animal?</w:t>
            </w:r>
          </w:p>
          <w:p w14:paraId="2E1B122D" w14:textId="77777777" w:rsidR="00657159" w:rsidRPr="00C50C87" w:rsidRDefault="00657159" w:rsidP="00657159">
            <w:pPr>
              <w:rPr>
                <w:sz w:val="24"/>
              </w:rPr>
            </w:pPr>
          </w:p>
          <w:p w14:paraId="0B1ADA59" w14:textId="5F951436" w:rsidR="00A61FAC" w:rsidRPr="00C50C87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Children will be shown pictures of multiple animals, then they will be asked which animals belong in the oviparous category.</w:t>
            </w:r>
          </w:p>
        </w:tc>
        <w:tc>
          <w:tcPr>
            <w:tcW w:w="4752" w:type="dxa"/>
          </w:tcPr>
          <w:p w14:paraId="20373E6F" w14:textId="234C8A13" w:rsidR="00A61FAC" w:rsidRPr="00C50C87" w:rsidRDefault="000C7C84" w:rsidP="000C7C84">
            <w:pPr>
              <w:rPr>
                <w:sz w:val="24"/>
              </w:rPr>
            </w:pPr>
            <w:r w:rsidRPr="00C50C87">
              <w:rPr>
                <w:sz w:val="24"/>
              </w:rPr>
              <w:t xml:space="preserve">I have attached a </w:t>
            </w:r>
            <w:r w:rsidR="005F3FF2" w:rsidRPr="00C50C87">
              <w:rPr>
                <w:sz w:val="24"/>
              </w:rPr>
              <w:t xml:space="preserve">page with various animals. </w:t>
            </w:r>
            <w:r w:rsidR="001134CA" w:rsidRPr="00C50C87">
              <w:rPr>
                <w:sz w:val="24"/>
              </w:rPr>
              <w:t xml:space="preserve">Help your child choose which animals are </w:t>
            </w:r>
            <w:r w:rsidR="00DA6541" w:rsidRPr="00C50C87">
              <w:rPr>
                <w:sz w:val="24"/>
              </w:rPr>
              <w:t>oviparous (animals that lay their eggs)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266BCF94" w14:textId="0AD31EB2" w:rsidR="00A61FAC" w:rsidRPr="00C50C87" w:rsidRDefault="00657159" w:rsidP="00E35DDE">
            <w:pPr>
              <w:rPr>
                <w:sz w:val="24"/>
              </w:rPr>
            </w:pPr>
            <w:r w:rsidRPr="00C50C87">
              <w:rPr>
                <w:sz w:val="24"/>
              </w:rPr>
              <w:lastRenderedPageBreak/>
              <w:t>Demonstrates awareness of relationship to people, objects and living/non-living things in their environment</w:t>
            </w:r>
          </w:p>
        </w:tc>
        <w:tc>
          <w:tcPr>
            <w:tcW w:w="4752" w:type="dxa"/>
          </w:tcPr>
          <w:p w14:paraId="73DBB83C" w14:textId="77777777" w:rsidR="00657159" w:rsidRPr="00C50C87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Frog’s environment</w:t>
            </w:r>
          </w:p>
          <w:p w14:paraId="4F37CD02" w14:textId="77777777" w:rsidR="00657159" w:rsidRPr="00C50C87" w:rsidRDefault="00657159" w:rsidP="00657159">
            <w:pPr>
              <w:rPr>
                <w:sz w:val="24"/>
              </w:rPr>
            </w:pPr>
          </w:p>
          <w:p w14:paraId="110715BF" w14:textId="2AC09F44" w:rsidR="00A61FAC" w:rsidRPr="00C50C87" w:rsidRDefault="00657159" w:rsidP="00657159">
            <w:pPr>
              <w:rPr>
                <w:sz w:val="24"/>
              </w:rPr>
            </w:pPr>
            <w:r w:rsidRPr="00C50C87">
              <w:rPr>
                <w:sz w:val="24"/>
              </w:rPr>
              <w:t>The children will be asked to name what is seen in a frog’s environment. Their answers will be recorded on chart paper.</w:t>
            </w:r>
          </w:p>
        </w:tc>
        <w:tc>
          <w:tcPr>
            <w:tcW w:w="4752" w:type="dxa"/>
          </w:tcPr>
          <w:p w14:paraId="57D9F49C" w14:textId="38963B54" w:rsidR="00A61FAC" w:rsidRPr="00C50C87" w:rsidRDefault="00AD4B26" w:rsidP="00AD4B26">
            <w:pPr>
              <w:rPr>
                <w:sz w:val="24"/>
              </w:rPr>
            </w:pPr>
            <w:r w:rsidRPr="00C50C87">
              <w:rPr>
                <w:sz w:val="24"/>
              </w:rPr>
              <w:t>Take a walk with your child</w:t>
            </w:r>
            <w:r w:rsidR="008B4649" w:rsidRPr="00C50C87">
              <w:rPr>
                <w:sz w:val="24"/>
              </w:rPr>
              <w:t xml:space="preserve"> into your backyard, look for areas that you may </w:t>
            </w:r>
            <w:r w:rsidR="00E82932" w:rsidRPr="00C50C87">
              <w:rPr>
                <w:sz w:val="24"/>
              </w:rPr>
              <w:t>find frogs living in.</w:t>
            </w:r>
          </w:p>
        </w:tc>
      </w:tr>
    </w:tbl>
    <w:p w14:paraId="4620BC8B" w14:textId="755EAB19" w:rsidR="001D376D" w:rsidRDefault="00901E3E" w:rsidP="00A61FAC">
      <w:pPr>
        <w:rPr>
          <w:sz w:val="52"/>
          <w:szCs w:val="32"/>
        </w:rPr>
      </w:pPr>
    </w:p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CC8801" w14:textId="20634E53" w:rsidR="00A61FAC" w:rsidRPr="00A61FAC" w:rsidRDefault="00657159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week we will be covering the life cycle of a frog. As well as exploring their environments.</w:t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E2DD" w14:textId="77777777" w:rsidR="005E18AF" w:rsidRDefault="005E18AF" w:rsidP="00A61FAC">
      <w:r>
        <w:separator/>
      </w:r>
    </w:p>
  </w:endnote>
  <w:endnote w:type="continuationSeparator" w:id="0">
    <w:p w14:paraId="06A0308E" w14:textId="77777777" w:rsidR="005E18AF" w:rsidRDefault="005E18A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C7CB" w14:textId="77777777" w:rsidR="005E18AF" w:rsidRDefault="005E18AF" w:rsidP="00A61FAC">
      <w:r>
        <w:separator/>
      </w:r>
    </w:p>
  </w:footnote>
  <w:footnote w:type="continuationSeparator" w:id="0">
    <w:p w14:paraId="052A40D7" w14:textId="77777777" w:rsidR="005E18AF" w:rsidRDefault="005E18A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155CC8EF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657159">
      <w:t>May 10,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0C7C84"/>
    <w:rsid w:val="00103D0C"/>
    <w:rsid w:val="0010579E"/>
    <w:rsid w:val="001134CA"/>
    <w:rsid w:val="001D70DF"/>
    <w:rsid w:val="00361815"/>
    <w:rsid w:val="0038280F"/>
    <w:rsid w:val="003D6B3C"/>
    <w:rsid w:val="004A2A7C"/>
    <w:rsid w:val="004C3918"/>
    <w:rsid w:val="005359AB"/>
    <w:rsid w:val="005E18AF"/>
    <w:rsid w:val="005F3FF2"/>
    <w:rsid w:val="00657159"/>
    <w:rsid w:val="007859DC"/>
    <w:rsid w:val="0084376D"/>
    <w:rsid w:val="00865387"/>
    <w:rsid w:val="00894B88"/>
    <w:rsid w:val="008A03C6"/>
    <w:rsid w:val="008B4649"/>
    <w:rsid w:val="00901E3E"/>
    <w:rsid w:val="00A00D0D"/>
    <w:rsid w:val="00A27440"/>
    <w:rsid w:val="00A61FAC"/>
    <w:rsid w:val="00A636F3"/>
    <w:rsid w:val="00AA514E"/>
    <w:rsid w:val="00AB1B83"/>
    <w:rsid w:val="00AD4B26"/>
    <w:rsid w:val="00AE5CFA"/>
    <w:rsid w:val="00B25BC1"/>
    <w:rsid w:val="00B72836"/>
    <w:rsid w:val="00C50C87"/>
    <w:rsid w:val="00C636A8"/>
    <w:rsid w:val="00CB2FA0"/>
    <w:rsid w:val="00CE3BC9"/>
    <w:rsid w:val="00D91270"/>
    <w:rsid w:val="00DA6541"/>
    <w:rsid w:val="00DB18BD"/>
    <w:rsid w:val="00E35DDE"/>
    <w:rsid w:val="00E3614E"/>
    <w:rsid w:val="00E539A3"/>
    <w:rsid w:val="00E82932"/>
    <w:rsid w:val="00FA2BBE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17</cp:revision>
  <dcterms:created xsi:type="dcterms:W3CDTF">2021-03-30T12:57:00Z</dcterms:created>
  <dcterms:modified xsi:type="dcterms:W3CDTF">2021-03-31T03:05:00Z</dcterms:modified>
</cp:coreProperties>
</file>