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36FD0" w14:textId="59FF8812" w:rsidR="006306A4" w:rsidRPr="00337416" w:rsidRDefault="00D4199B" w:rsidP="00C81F8B">
      <w:pPr>
        <w:ind w:left="4320" w:firstLine="720"/>
        <w:rPr>
          <w:rFonts w:asciiTheme="minorHAnsi" w:hAnsiTheme="minorHAnsi" w:cstheme="minorHAnsi"/>
          <w:b/>
          <w:bCs/>
          <w:sz w:val="28"/>
          <w:szCs w:val="16"/>
        </w:rPr>
      </w:pPr>
      <w:r w:rsidRPr="00337416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726CBDD3" wp14:editId="1ECFA81F">
            <wp:simplePos x="0" y="0"/>
            <wp:positionH relativeFrom="column">
              <wp:posOffset>-38100</wp:posOffset>
            </wp:positionH>
            <wp:positionV relativeFrom="paragraph">
              <wp:posOffset>1905</wp:posOffset>
            </wp:positionV>
            <wp:extent cx="1162050" cy="974725"/>
            <wp:effectExtent l="0" t="0" r="0" b="0"/>
            <wp:wrapThrough wrapText="bothSides">
              <wp:wrapPolygon edited="0">
                <wp:start x="0" y="0"/>
                <wp:lineTo x="0" y="21107"/>
                <wp:lineTo x="21246" y="21107"/>
                <wp:lineTo x="21246" y="0"/>
                <wp:lineTo x="0" y="0"/>
              </wp:wrapPolygon>
            </wp:wrapThrough>
            <wp:docPr id="1" name="Picture 1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3754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0" t="22750" r="66337" b="55284"/>
                    <a:stretch/>
                  </pic:blipFill>
                  <pic:spPr bwMode="auto">
                    <a:xfrm>
                      <a:off x="0" y="0"/>
                      <a:ext cx="1162050" cy="974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416" w:rsidRPr="00337416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3B09A0E6" wp14:editId="44A7BC71">
            <wp:simplePos x="0" y="0"/>
            <wp:positionH relativeFrom="column">
              <wp:posOffset>7924165</wp:posOffset>
            </wp:positionH>
            <wp:positionV relativeFrom="paragraph">
              <wp:posOffset>20955</wp:posOffset>
            </wp:positionV>
            <wp:extent cx="1105535" cy="941070"/>
            <wp:effectExtent l="0" t="0" r="0" b="0"/>
            <wp:wrapThrough wrapText="bothSides">
              <wp:wrapPolygon edited="0">
                <wp:start x="0" y="0"/>
                <wp:lineTo x="0" y="20988"/>
                <wp:lineTo x="21215" y="20988"/>
                <wp:lineTo x="21215" y="0"/>
                <wp:lineTo x="0" y="0"/>
              </wp:wrapPolygon>
            </wp:wrapThrough>
            <wp:docPr id="2" name="Picture 2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3754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3" t="57208" r="65407" b="19522"/>
                    <a:stretch/>
                  </pic:blipFill>
                  <pic:spPr bwMode="auto">
                    <a:xfrm flipH="1">
                      <a:off x="0" y="0"/>
                      <a:ext cx="1105535" cy="94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7A248" w14:textId="6A4359C1" w:rsidR="00A61FAC" w:rsidRPr="00D4199B" w:rsidRDefault="00A61FAC" w:rsidP="00D4199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tbl>
      <w:tblPr>
        <w:tblStyle w:val="TableGrid"/>
        <w:tblW w:w="14621" w:type="dxa"/>
        <w:tblInd w:w="-365" w:type="dxa"/>
        <w:tblLook w:val="04A0" w:firstRow="1" w:lastRow="0" w:firstColumn="1" w:lastColumn="0" w:noHBand="0" w:noVBand="1"/>
      </w:tblPr>
      <w:tblGrid>
        <w:gridCol w:w="5117"/>
        <w:gridCol w:w="4752"/>
        <w:gridCol w:w="4752"/>
      </w:tblGrid>
      <w:tr w:rsidR="00A61FAC" w:rsidRPr="00C81F8B" w14:paraId="407B3D4C" w14:textId="77777777" w:rsidTr="00B56524">
        <w:trPr>
          <w:trHeight w:val="576"/>
        </w:trPr>
        <w:tc>
          <w:tcPr>
            <w:tcW w:w="5117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B56524">
        <w:trPr>
          <w:trHeight w:val="1872"/>
        </w:trPr>
        <w:tc>
          <w:tcPr>
            <w:tcW w:w="5117" w:type="dxa"/>
          </w:tcPr>
          <w:p w14:paraId="5F79A76A" w14:textId="77777777" w:rsidR="00B56524" w:rsidRPr="00D4199B" w:rsidRDefault="00B56524" w:rsidP="00B5652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199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619FB8B5" w14:textId="77645765" w:rsidR="00B56524" w:rsidRPr="00D4199B" w:rsidRDefault="00B56524" w:rsidP="00B56524">
            <w:pPr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00D4199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I. Physical Development</w:t>
            </w:r>
          </w:p>
          <w:p w14:paraId="6F4B1273" w14:textId="77777777" w:rsidR="00B56524" w:rsidRPr="00D4199B" w:rsidRDefault="00B56524" w:rsidP="00B56524">
            <w:pPr>
              <w:rPr>
                <w:rFonts w:asciiTheme="minorHAnsi" w:hAnsiTheme="minorHAnsi" w:cstheme="minorBidi"/>
                <w:sz w:val="28"/>
                <w:szCs w:val="28"/>
              </w:rPr>
            </w:pPr>
            <w:r w:rsidRPr="00D4199B">
              <w:rPr>
                <w:rFonts w:asciiTheme="minorHAnsi" w:hAnsiTheme="minorHAnsi" w:cstheme="minorBidi"/>
                <w:sz w:val="28"/>
                <w:szCs w:val="28"/>
              </w:rPr>
              <w:t>d. Feeding and Nutrition Benchmark a. Assists adults in preparing simple foods to serve to self or others.</w:t>
            </w:r>
            <w:r w:rsidRPr="00D4199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4199B">
              <w:rPr>
                <w:rFonts w:asciiTheme="minorHAnsi" w:hAnsiTheme="minorHAnsi" w:cstheme="minorBidi"/>
                <w:sz w:val="28"/>
                <w:szCs w:val="28"/>
              </w:rPr>
              <w:t xml:space="preserve"> Benchmark b.</w:t>
            </w:r>
          </w:p>
          <w:p w14:paraId="2E0FB0B4" w14:textId="77777777" w:rsidR="00B56524" w:rsidRPr="00D4199B" w:rsidRDefault="00B56524" w:rsidP="00B56524">
            <w:pPr>
              <w:spacing w:after="160" w:line="259" w:lineRule="auto"/>
              <w:rPr>
                <w:rFonts w:asciiTheme="minorHAnsi" w:hAnsiTheme="minorHAnsi" w:cstheme="minorBidi"/>
                <w:sz w:val="28"/>
                <w:szCs w:val="28"/>
              </w:rPr>
            </w:pPr>
            <w:r w:rsidRPr="00D4199B">
              <w:rPr>
                <w:rFonts w:asciiTheme="minorHAnsi" w:hAnsiTheme="minorHAnsi" w:cstheme="minorBidi"/>
                <w:sz w:val="28"/>
                <w:szCs w:val="28"/>
              </w:rPr>
              <w:t>Recognizes nutritious food choices and healthy eating habits</w:t>
            </w:r>
          </w:p>
          <w:p w14:paraId="35CE5B39" w14:textId="228CD82E" w:rsidR="00A73B3B" w:rsidRPr="00D4199B" w:rsidRDefault="00A73B3B" w:rsidP="00B56524">
            <w:pPr>
              <w:spacing w:after="160" w:line="259" w:lineRule="auto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4752" w:type="dxa"/>
          </w:tcPr>
          <w:p w14:paraId="488E5C78" w14:textId="19DB9B50" w:rsidR="00A73B3B" w:rsidRPr="00D4199B" w:rsidRDefault="003A7DD3" w:rsidP="007921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199B">
              <w:rPr>
                <w:rFonts w:asciiTheme="minorHAnsi" w:hAnsiTheme="minorHAnsi" w:cstheme="minorBid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2368A0AB" wp14:editId="402E108C">
                  <wp:simplePos x="0" y="0"/>
                  <wp:positionH relativeFrom="column">
                    <wp:posOffset>936554</wp:posOffset>
                  </wp:positionH>
                  <wp:positionV relativeFrom="paragraph">
                    <wp:posOffset>22578</wp:posOffset>
                  </wp:positionV>
                  <wp:extent cx="1964055" cy="145605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55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199B">
              <w:rPr>
                <w:rFonts w:asciiTheme="minorHAnsi" w:hAnsiTheme="minorHAnsi" w:cstheme="minorHAnsi"/>
                <w:sz w:val="28"/>
                <w:szCs w:val="28"/>
              </w:rPr>
              <w:t>Children learn nutrition and math and science skills through food.</w:t>
            </w:r>
          </w:p>
        </w:tc>
        <w:tc>
          <w:tcPr>
            <w:tcW w:w="4752" w:type="dxa"/>
          </w:tcPr>
          <w:p w14:paraId="550C37A4" w14:textId="77777777" w:rsidR="00A61FAC" w:rsidRPr="00D4199B" w:rsidRDefault="00A61FAC" w:rsidP="0079212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4624BE4" w14:textId="77777777" w:rsidR="00A73B3B" w:rsidRDefault="00B56524" w:rsidP="007921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199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0F3C1B" w:rsidRPr="00D4199B">
              <w:rPr>
                <w:rFonts w:asciiTheme="minorHAnsi" w:hAnsiTheme="minorHAnsi" w:cstheme="minorHAnsi"/>
                <w:sz w:val="28"/>
                <w:szCs w:val="28"/>
              </w:rPr>
              <w:t>Cook with children</w:t>
            </w:r>
            <w:proofErr w:type="gramStart"/>
            <w:r w:rsidR="000F3C1B" w:rsidRPr="00D4199B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  <w:proofErr w:type="gramEnd"/>
            <w:r w:rsidR="000F3C1B" w:rsidRPr="00D4199B">
              <w:rPr>
                <w:rFonts w:asciiTheme="minorHAnsi" w:hAnsiTheme="minorHAnsi" w:cstheme="minorHAnsi"/>
                <w:sz w:val="28"/>
                <w:szCs w:val="28"/>
              </w:rPr>
              <w:t>It is a great way for conversations</w:t>
            </w:r>
            <w:proofErr w:type="gramStart"/>
            <w:r w:rsidR="000F3C1B" w:rsidRPr="00D4199B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  <w:proofErr w:type="gramEnd"/>
            <w:r w:rsidR="000F3C1B" w:rsidRPr="00D4199B">
              <w:rPr>
                <w:rFonts w:asciiTheme="minorHAnsi" w:hAnsiTheme="minorHAnsi" w:cstheme="minorHAnsi"/>
                <w:sz w:val="28"/>
                <w:szCs w:val="28"/>
              </w:rPr>
              <w:t>Children learn through creative expressions, science, and math.</w:t>
            </w:r>
          </w:p>
          <w:p w14:paraId="187E3B5E" w14:textId="6F83F531" w:rsidR="00D4199B" w:rsidRPr="00D4199B" w:rsidRDefault="00D4199B" w:rsidP="0079212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61FAC" w:rsidRPr="00C81F8B" w14:paraId="0262E159" w14:textId="77777777" w:rsidTr="00B56524">
        <w:trPr>
          <w:trHeight w:val="1872"/>
        </w:trPr>
        <w:tc>
          <w:tcPr>
            <w:tcW w:w="5117" w:type="dxa"/>
          </w:tcPr>
          <w:p w14:paraId="0DF55D73" w14:textId="77777777" w:rsidR="00B56524" w:rsidRPr="00D4199B" w:rsidRDefault="00B56524" w:rsidP="00B56524">
            <w:pPr>
              <w:spacing w:after="160" w:line="259" w:lineRule="auto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00D4199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II. Approaches to Learning</w:t>
            </w:r>
          </w:p>
          <w:p w14:paraId="421AE2C4" w14:textId="77777777" w:rsidR="00B56524" w:rsidRPr="00D4199B" w:rsidRDefault="00B56524" w:rsidP="00B56524">
            <w:pPr>
              <w:spacing w:after="160" w:line="259" w:lineRule="auto"/>
              <w:rPr>
                <w:rFonts w:asciiTheme="minorHAnsi" w:hAnsiTheme="minorHAnsi" w:cstheme="minorBidi"/>
                <w:sz w:val="28"/>
                <w:szCs w:val="28"/>
              </w:rPr>
            </w:pPr>
            <w:r w:rsidRPr="00D4199B">
              <w:rPr>
                <w:rFonts w:asciiTheme="minorHAnsi" w:hAnsiTheme="minorHAnsi" w:cstheme="minorBidi"/>
                <w:sz w:val="28"/>
                <w:szCs w:val="28"/>
              </w:rPr>
              <w:t>A. EAGERNESS AND CURIOSITY</w:t>
            </w:r>
          </w:p>
          <w:p w14:paraId="1C7A452F" w14:textId="77777777" w:rsidR="00B56524" w:rsidRPr="00D4199B" w:rsidRDefault="00B56524" w:rsidP="00B56524">
            <w:pPr>
              <w:spacing w:after="160" w:line="259" w:lineRule="auto"/>
              <w:rPr>
                <w:rFonts w:asciiTheme="minorHAnsi" w:hAnsiTheme="minorHAnsi" w:cstheme="minorBidi"/>
                <w:sz w:val="28"/>
                <w:szCs w:val="28"/>
              </w:rPr>
            </w:pPr>
            <w:r w:rsidRPr="00D4199B">
              <w:rPr>
                <w:rFonts w:asciiTheme="minorHAnsi" w:hAnsiTheme="minorHAnsi" w:cstheme="minorBidi"/>
                <w:sz w:val="28"/>
                <w:szCs w:val="28"/>
              </w:rPr>
              <w:t>1. Shows increased curiosity and is eager to learn new things and have new experiences</w:t>
            </w:r>
          </w:p>
          <w:p w14:paraId="7D11BBCF" w14:textId="77777777" w:rsidR="00B56524" w:rsidRPr="00D4199B" w:rsidRDefault="00B56524" w:rsidP="00B56524">
            <w:pPr>
              <w:spacing w:after="160" w:line="259" w:lineRule="auto"/>
              <w:rPr>
                <w:rFonts w:asciiTheme="minorHAnsi" w:hAnsiTheme="minorHAnsi" w:cstheme="minorBidi"/>
                <w:sz w:val="28"/>
                <w:szCs w:val="28"/>
              </w:rPr>
            </w:pPr>
            <w:r w:rsidRPr="00D4199B">
              <w:rPr>
                <w:rFonts w:asciiTheme="minorHAnsi" w:hAnsiTheme="minorHAnsi" w:cstheme="minorBidi"/>
                <w:sz w:val="28"/>
                <w:szCs w:val="28"/>
              </w:rPr>
              <w:t>C. CREATIVITY AND INVENTIVENESS</w:t>
            </w:r>
          </w:p>
          <w:p w14:paraId="2C5EECFC" w14:textId="77777777" w:rsidR="00B56524" w:rsidRPr="00D4199B" w:rsidRDefault="00B56524" w:rsidP="00B56524">
            <w:pPr>
              <w:spacing w:after="160" w:line="259" w:lineRule="auto"/>
              <w:rPr>
                <w:rFonts w:asciiTheme="minorHAnsi" w:hAnsiTheme="minorHAnsi" w:cstheme="minorBidi"/>
                <w:sz w:val="28"/>
                <w:szCs w:val="28"/>
              </w:rPr>
            </w:pPr>
            <w:r w:rsidRPr="00D4199B">
              <w:rPr>
                <w:rFonts w:asciiTheme="minorHAnsi" w:hAnsiTheme="minorHAnsi" w:cstheme="minorBidi"/>
                <w:sz w:val="28"/>
                <w:szCs w:val="28"/>
              </w:rPr>
              <w:t>1. Approaches daily activities with creativity and inventiveness</w:t>
            </w:r>
          </w:p>
          <w:p w14:paraId="5FCE5EE1" w14:textId="6283DA8E" w:rsidR="00B82591" w:rsidRPr="00D4199B" w:rsidRDefault="00B82591" w:rsidP="00B56524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4752" w:type="dxa"/>
          </w:tcPr>
          <w:p w14:paraId="516A76B0" w14:textId="061C744D" w:rsidR="00A61FAC" w:rsidRPr="00D4199B" w:rsidRDefault="003A7DD3" w:rsidP="007921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199B"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4BE1DD9C" wp14:editId="68343095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74930</wp:posOffset>
                  </wp:positionV>
                  <wp:extent cx="1534795" cy="1591310"/>
                  <wp:effectExtent l="0" t="0" r="8255" b="889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700062" w14:textId="04351B5F" w:rsidR="00B82591" w:rsidRPr="00D4199B" w:rsidRDefault="00B82591" w:rsidP="0079212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0DD54D6" w14:textId="77777777" w:rsidR="000F3C1B" w:rsidRPr="00D4199B" w:rsidRDefault="000F3C1B" w:rsidP="0079212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B1ADA59" w14:textId="23C59F7B" w:rsidR="00B82591" w:rsidRPr="00D4199B" w:rsidRDefault="003A7DD3" w:rsidP="007921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199B">
              <w:rPr>
                <w:rFonts w:asciiTheme="minorHAnsi" w:hAnsiTheme="minorHAnsi" w:cstheme="minorHAnsi"/>
                <w:sz w:val="28"/>
                <w:szCs w:val="28"/>
              </w:rPr>
              <w:t xml:space="preserve">Children learn </w:t>
            </w:r>
            <w:proofErr w:type="gramStart"/>
            <w:r w:rsidRPr="00D4199B">
              <w:rPr>
                <w:rFonts w:asciiTheme="minorHAnsi" w:hAnsiTheme="minorHAnsi" w:cstheme="minorHAnsi"/>
                <w:sz w:val="28"/>
                <w:szCs w:val="28"/>
              </w:rPr>
              <w:t>many</w:t>
            </w:r>
            <w:proofErr w:type="gramEnd"/>
            <w:r w:rsidRPr="00D4199B">
              <w:rPr>
                <w:rFonts w:asciiTheme="minorHAnsi" w:hAnsiTheme="minorHAnsi" w:cstheme="minorHAnsi"/>
                <w:sz w:val="28"/>
                <w:szCs w:val="28"/>
              </w:rPr>
              <w:t xml:space="preserve"> skills through eag</w:t>
            </w:r>
            <w:r w:rsidR="000F3C1B" w:rsidRPr="00D4199B">
              <w:rPr>
                <w:rFonts w:asciiTheme="minorHAnsi" w:hAnsiTheme="minorHAnsi" w:cstheme="minorHAnsi"/>
                <w:sz w:val="28"/>
                <w:szCs w:val="28"/>
              </w:rPr>
              <w:t>e</w:t>
            </w:r>
            <w:r w:rsidRPr="00D4199B">
              <w:rPr>
                <w:rFonts w:asciiTheme="minorHAnsi" w:hAnsiTheme="minorHAnsi" w:cstheme="minorHAnsi"/>
                <w:sz w:val="28"/>
                <w:szCs w:val="28"/>
              </w:rPr>
              <w:t>rness</w:t>
            </w:r>
            <w:r w:rsidR="00D4199B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  <w:r w:rsidRPr="00D4199B">
              <w:rPr>
                <w:rFonts w:asciiTheme="minorHAnsi" w:hAnsiTheme="minorHAnsi" w:cstheme="minorHAnsi"/>
                <w:sz w:val="28"/>
                <w:szCs w:val="28"/>
              </w:rPr>
              <w:t xml:space="preserve">      </w:t>
            </w:r>
          </w:p>
        </w:tc>
        <w:tc>
          <w:tcPr>
            <w:tcW w:w="4752" w:type="dxa"/>
          </w:tcPr>
          <w:p w14:paraId="1E191A9B" w14:textId="406A59E5" w:rsidR="00A61FAC" w:rsidRPr="00D4199B" w:rsidRDefault="00A61FAC" w:rsidP="0079212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0373E6F" w14:textId="07013877" w:rsidR="00D4199B" w:rsidRPr="00D4199B" w:rsidRDefault="00B56524" w:rsidP="007921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199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0F3C1B" w:rsidRPr="00D4199B">
              <w:rPr>
                <w:rFonts w:asciiTheme="minorHAnsi" w:hAnsiTheme="minorHAnsi" w:cstheme="minorHAnsi"/>
                <w:sz w:val="28"/>
                <w:szCs w:val="28"/>
              </w:rPr>
              <w:t>Encourage children to never give up on any desires or tasks</w:t>
            </w:r>
            <w:proofErr w:type="gramStart"/>
            <w:r w:rsidR="000F3C1B" w:rsidRPr="00D4199B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D4199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gramEnd"/>
            <w:r w:rsidR="00D4199B">
              <w:rPr>
                <w:rFonts w:asciiTheme="minorHAnsi" w:hAnsiTheme="minorHAnsi" w:cstheme="minorHAnsi"/>
                <w:sz w:val="28"/>
                <w:szCs w:val="28"/>
              </w:rPr>
              <w:t xml:space="preserve">Persistence is the key to mastery of a new skill or knowledge.  </w:t>
            </w:r>
          </w:p>
        </w:tc>
      </w:tr>
      <w:tr w:rsidR="00A61FAC" w:rsidRPr="00C81F8B" w14:paraId="5F89F5AA" w14:textId="77777777" w:rsidTr="000F3C1B">
        <w:trPr>
          <w:trHeight w:val="4922"/>
        </w:trPr>
        <w:tc>
          <w:tcPr>
            <w:tcW w:w="5117" w:type="dxa"/>
          </w:tcPr>
          <w:p w14:paraId="14889B07" w14:textId="77777777" w:rsidR="00B56524" w:rsidRPr="00D4199B" w:rsidRDefault="00B56524" w:rsidP="00B56524">
            <w:pPr>
              <w:spacing w:after="160" w:line="259" w:lineRule="auto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</w:p>
          <w:p w14:paraId="2BC0FF33" w14:textId="597909F0" w:rsidR="00B56524" w:rsidRPr="00D4199B" w:rsidRDefault="00B56524" w:rsidP="00B56524">
            <w:pPr>
              <w:spacing w:after="160" w:line="259" w:lineRule="auto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00D4199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III. Social and Emotional Development</w:t>
            </w:r>
          </w:p>
          <w:p w14:paraId="266BCF94" w14:textId="786E2962" w:rsidR="00A61FAC" w:rsidRPr="00D4199B" w:rsidRDefault="00B56524" w:rsidP="007921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199B">
              <w:rPr>
                <w:sz w:val="28"/>
                <w:szCs w:val="28"/>
              </w:rPr>
              <w:t xml:space="preserve">2. </w:t>
            </w:r>
            <w:proofErr w:type="gramStart"/>
            <w:r w:rsidRPr="00D4199B">
              <w:rPr>
                <w:sz w:val="28"/>
                <w:szCs w:val="28"/>
              </w:rPr>
              <w:t>Demonstrates</w:t>
            </w:r>
            <w:proofErr w:type="gramEnd"/>
            <w:r w:rsidRPr="00D4199B">
              <w:rPr>
                <w:sz w:val="28"/>
                <w:szCs w:val="28"/>
              </w:rPr>
              <w:t xml:space="preserve"> appropriate affect (emotional response) between behavior and facial expression</w:t>
            </w:r>
          </w:p>
        </w:tc>
        <w:tc>
          <w:tcPr>
            <w:tcW w:w="4752" w:type="dxa"/>
          </w:tcPr>
          <w:p w14:paraId="110715BF" w14:textId="633227CA" w:rsidR="00A61FAC" w:rsidRPr="00D4199B" w:rsidRDefault="000F3C1B" w:rsidP="007921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199B"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139015A5" wp14:editId="4640E303">
                  <wp:simplePos x="0" y="0"/>
                  <wp:positionH relativeFrom="column">
                    <wp:posOffset>-64841</wp:posOffset>
                  </wp:positionH>
                  <wp:positionV relativeFrom="paragraph">
                    <wp:posOffset>60819</wp:posOffset>
                  </wp:positionV>
                  <wp:extent cx="2313940" cy="182880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94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199B">
              <w:rPr>
                <w:rFonts w:asciiTheme="minorHAnsi" w:hAnsiTheme="minorHAnsi" w:cstheme="minorHAnsi"/>
                <w:sz w:val="28"/>
                <w:szCs w:val="28"/>
              </w:rPr>
              <w:t>Children learn different behaviors and emotions</w:t>
            </w:r>
            <w:proofErr w:type="gramStart"/>
            <w:r w:rsidRPr="00D4199B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  <w:proofErr w:type="gramEnd"/>
            <w:r w:rsidRPr="00D4199B">
              <w:rPr>
                <w:rFonts w:asciiTheme="minorHAnsi" w:hAnsiTheme="minorHAnsi" w:cstheme="minorHAnsi"/>
                <w:sz w:val="28"/>
                <w:szCs w:val="28"/>
              </w:rPr>
              <w:t>They learn that feelings are normal and, that Self-control is important</w:t>
            </w:r>
            <w:proofErr w:type="gramStart"/>
            <w:r w:rsidRPr="00D4199B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  <w:proofErr w:type="gramEnd"/>
          </w:p>
        </w:tc>
        <w:tc>
          <w:tcPr>
            <w:tcW w:w="4752" w:type="dxa"/>
          </w:tcPr>
          <w:p w14:paraId="512F311E" w14:textId="77777777" w:rsidR="000F3C1B" w:rsidRPr="00D4199B" w:rsidRDefault="000F3C1B" w:rsidP="0079212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7D9F49C" w14:textId="162D4A4D" w:rsidR="00A61FAC" w:rsidRPr="00D4199B" w:rsidRDefault="000F3C1B" w:rsidP="007921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199B">
              <w:rPr>
                <w:rFonts w:asciiTheme="minorHAnsi" w:hAnsiTheme="minorHAnsi" w:cstheme="minorHAnsi"/>
                <w:sz w:val="28"/>
                <w:szCs w:val="28"/>
              </w:rPr>
              <w:t>Speak with children about their feelings</w:t>
            </w:r>
            <w:proofErr w:type="gramStart"/>
            <w:r w:rsidRPr="00D4199B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  <w:proofErr w:type="gramEnd"/>
            <w:r w:rsidRPr="00D4199B">
              <w:rPr>
                <w:rFonts w:asciiTheme="minorHAnsi" w:hAnsiTheme="minorHAnsi" w:cstheme="minorHAnsi"/>
                <w:sz w:val="28"/>
                <w:szCs w:val="28"/>
              </w:rPr>
              <w:t>Let them know it is ok to express their feelings in positive ways</w:t>
            </w:r>
            <w:proofErr w:type="gramStart"/>
            <w:r w:rsidRPr="00D4199B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  <w:proofErr w:type="gramEnd"/>
            <w:r w:rsidRPr="00D4199B">
              <w:rPr>
                <w:rFonts w:asciiTheme="minorHAnsi" w:hAnsiTheme="minorHAnsi" w:cstheme="minorHAnsi"/>
                <w:sz w:val="28"/>
                <w:szCs w:val="28"/>
              </w:rPr>
              <w:t xml:space="preserve">It is also, </w:t>
            </w:r>
            <w:proofErr w:type="gramStart"/>
            <w:r w:rsidRPr="00D4199B">
              <w:rPr>
                <w:rFonts w:asciiTheme="minorHAnsi" w:hAnsiTheme="minorHAnsi" w:cstheme="minorHAnsi"/>
                <w:sz w:val="28"/>
                <w:szCs w:val="28"/>
              </w:rPr>
              <w:t>very important</w:t>
            </w:r>
            <w:proofErr w:type="gramEnd"/>
            <w:r w:rsidRPr="00D4199B">
              <w:rPr>
                <w:rFonts w:asciiTheme="minorHAnsi" w:hAnsiTheme="minorHAnsi" w:cstheme="minorHAnsi"/>
                <w:sz w:val="28"/>
                <w:szCs w:val="28"/>
              </w:rPr>
              <w:t xml:space="preserve"> for children to have self-control of any negative feelings.</w:t>
            </w:r>
          </w:p>
        </w:tc>
      </w:tr>
    </w:tbl>
    <w:p w14:paraId="4620BC8B" w14:textId="1D361C2C" w:rsidR="001D376D" w:rsidRPr="00C81F8B" w:rsidRDefault="008A1813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552A7B20" w:rsidR="00A61FAC" w:rsidRDefault="00A61FAC" w:rsidP="00A61FAC">
      <w:pPr>
        <w:rPr>
          <w:rFonts w:asciiTheme="minorHAnsi" w:hAnsiTheme="minorHAnsi" w:cstheme="minorHAnsi"/>
        </w:rPr>
      </w:pPr>
      <w:r w:rsidRPr="00F91677">
        <w:rPr>
          <w:rFonts w:asciiTheme="minorHAnsi" w:hAnsiTheme="minorHAnsi" w:cstheme="minorHAnsi"/>
          <w:b/>
          <w:bCs/>
        </w:rPr>
        <w:t>Parent Resources</w:t>
      </w:r>
      <w:r w:rsidR="00337416">
        <w:rPr>
          <w:rFonts w:asciiTheme="minorHAnsi" w:hAnsiTheme="minorHAnsi" w:cstheme="minorHAnsi"/>
        </w:rPr>
        <w:t>:</w:t>
      </w:r>
      <w:r w:rsidR="00830EE7">
        <w:rPr>
          <w:rFonts w:asciiTheme="minorHAnsi" w:hAnsiTheme="minorHAnsi" w:cstheme="minorHAnsi"/>
        </w:rPr>
        <w:t xml:space="preserve"> Yellow Week!  The children will explore the primary color Yellow!!  Friday is Yellow Shirt Day!! </w:t>
      </w:r>
      <w:r w:rsidR="00F91677">
        <w:rPr>
          <w:rFonts w:asciiTheme="minorHAnsi" w:hAnsiTheme="minorHAnsi" w:cstheme="minorHAnsi"/>
        </w:rPr>
        <w:t>(</w:t>
      </w:r>
      <w:r w:rsidR="00F91677" w:rsidRPr="00F91677">
        <w:rPr>
          <w:rFonts w:asciiTheme="minorHAnsi" w:hAnsiTheme="minorHAnsi" w:cstheme="minorHAnsi"/>
          <w:sz w:val="28"/>
          <w:szCs w:val="20"/>
        </w:rPr>
        <w:t>Wear yellow all week if possible</w:t>
      </w:r>
      <w:r w:rsidR="00F91677">
        <w:rPr>
          <w:rFonts w:asciiTheme="minorHAnsi" w:hAnsiTheme="minorHAnsi" w:cstheme="minorHAnsi"/>
        </w:rPr>
        <w:t>!)</w:t>
      </w:r>
    </w:p>
    <w:p w14:paraId="59C265B2" w14:textId="11C44D29" w:rsidR="00F91677" w:rsidRDefault="00F91677" w:rsidP="00A61FAC">
      <w:pPr>
        <w:rPr>
          <w:rFonts w:asciiTheme="minorHAnsi" w:hAnsiTheme="minorHAnsi" w:cstheme="minorHAnsi"/>
        </w:rPr>
      </w:pPr>
    </w:p>
    <w:p w14:paraId="32D0DC29" w14:textId="3B12A910" w:rsidR="00F91677" w:rsidRDefault="00F91677" w:rsidP="00A61F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Questions to ask…. What do you see that is yellow?</w:t>
      </w:r>
    </w:p>
    <w:p w14:paraId="66C96ED8" w14:textId="5D5F8096" w:rsidR="00F91677" w:rsidRDefault="00F91677" w:rsidP="00F91677">
      <w:pPr>
        <w:ind w:left="28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does Yellow make you feel?</w:t>
      </w:r>
    </w:p>
    <w:p w14:paraId="33D4E8B6" w14:textId="7A89A89C" w:rsidR="00F91677" w:rsidRDefault="00F91677" w:rsidP="00F91677">
      <w:pPr>
        <w:ind w:left="28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food items are yellow?</w:t>
      </w:r>
    </w:p>
    <w:p w14:paraId="5DAFC482" w14:textId="77777777" w:rsidR="00F91677" w:rsidRDefault="00F91677" w:rsidP="00F91677">
      <w:pPr>
        <w:ind w:left="28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food item labels are in your cabinets? </w:t>
      </w:r>
    </w:p>
    <w:p w14:paraId="71CC8801" w14:textId="3B9BA904" w:rsidR="00A61FAC" w:rsidRPr="00C81F8B" w:rsidRDefault="00A61FAC" w:rsidP="00F91677">
      <w:pPr>
        <w:ind w:left="2880"/>
        <w:rPr>
          <w:rFonts w:asciiTheme="minorHAnsi" w:eastAsia="Times New Roman" w:hAnsiTheme="minorHAnsi" w:cstheme="minorHAnsi"/>
          <w:szCs w:val="36"/>
        </w:rPr>
      </w:pPr>
      <w:r w:rsidRPr="00C81F8B">
        <w:rPr>
          <w:rFonts w:asciiTheme="minorHAnsi" w:eastAsia="Times New Roman" w:hAnsiTheme="minorHAnsi" w:cstheme="minorHAnsi"/>
          <w:szCs w:val="36"/>
        </w:rPr>
        <w:fldChar w:fldCharType="begin"/>
      </w:r>
      <w:r w:rsidR="000F3C1B">
        <w:rPr>
          <w:rFonts w:asciiTheme="minorHAnsi" w:eastAsia="Times New Roman" w:hAnsiTheme="minorHAnsi" w:cstheme="minorHAnsi"/>
          <w:szCs w:val="36"/>
        </w:rPr>
        <w:instrText xml:space="preserve"> INCLUDEPICTURE "F:\\var\\folders\\1z\\t_t8pc2d5h79zbfj7s04wpsw0000gn\\T\\com.microsoft.Word\\WebArchiveCopyPasteTempFiles\\d2l2wV_9V_XGzIAFeL4sOspuHNi-Fa6xu4fjdyUqH7b6u0vs9M__nVAysf4fqC5BkG5bQczEXrACrAiHma4B6ID_V0f9quszYMyrKSfDnfPaUweEYilXFeVwH5jfMo3la2JzY9Q" \* MERGEFORMAT </w:instrText>
      </w:r>
      <w:r w:rsidRPr="00C81F8B">
        <w:rPr>
          <w:rFonts w:asciiTheme="minorHAnsi" w:eastAsia="Times New Roman" w:hAnsiTheme="minorHAnsi" w:cstheme="minorHAnsi"/>
          <w:szCs w:val="36"/>
        </w:rPr>
        <w:fldChar w:fldCharType="end"/>
      </w:r>
    </w:p>
    <w:sectPr w:rsidR="00A61FAC" w:rsidRPr="00C81F8B" w:rsidSect="006A3114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85D21" w14:textId="77777777" w:rsidR="008A1813" w:rsidRDefault="008A1813" w:rsidP="00A61FAC">
      <w:r>
        <w:separator/>
      </w:r>
    </w:p>
  </w:endnote>
  <w:endnote w:type="continuationSeparator" w:id="0">
    <w:p w14:paraId="7BE6BCF9" w14:textId="77777777" w:rsidR="008A1813" w:rsidRDefault="008A1813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193F2" w14:textId="77777777" w:rsidR="008A1813" w:rsidRDefault="008A1813" w:rsidP="00A61FAC">
      <w:r>
        <w:separator/>
      </w:r>
    </w:p>
  </w:footnote>
  <w:footnote w:type="continuationSeparator" w:id="0">
    <w:p w14:paraId="70869AF7" w14:textId="77777777" w:rsidR="008A1813" w:rsidRDefault="008A1813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185E" w14:textId="324A359C" w:rsidR="00A61FAC" w:rsidRDefault="006A3114">
    <w:pPr>
      <w:pStyle w:val="Header"/>
    </w:pPr>
    <w:r>
      <w:t>VPK</w:t>
    </w:r>
    <w:r w:rsidR="00A61FAC">
      <w:t xml:space="preserve"> – M</w:t>
    </w:r>
    <w:r w:rsidR="00D4199B">
      <w:t xml:space="preserve">s. Cindie </w:t>
    </w:r>
    <w:r w:rsidR="00A61FAC">
      <w:ptab w:relativeTo="margin" w:alignment="center" w:leader="none"/>
    </w:r>
    <w:r w:rsidR="00B56524">
      <w:t xml:space="preserve">Colors </w:t>
    </w:r>
    <w:r w:rsidR="00D4199B">
      <w:tab/>
    </w:r>
    <w:r w:rsidR="00D4199B">
      <w:tab/>
    </w:r>
    <w:r w:rsidR="00D4199B">
      <w:tab/>
      <w:t>January 4-8, 2021</w:t>
    </w:r>
  </w:p>
  <w:p w14:paraId="5F2B838E" w14:textId="77777777" w:rsidR="006A3114" w:rsidRPr="00337416" w:rsidRDefault="006A3114">
    <w:pPr>
      <w:pStyle w:val="Header"/>
      <w:rPr>
        <w:sz w:val="24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F3C1B"/>
    <w:rsid w:val="00337416"/>
    <w:rsid w:val="003A7DD3"/>
    <w:rsid w:val="004A6D60"/>
    <w:rsid w:val="004F7BB7"/>
    <w:rsid w:val="005054DE"/>
    <w:rsid w:val="006306A4"/>
    <w:rsid w:val="006A3114"/>
    <w:rsid w:val="0079212A"/>
    <w:rsid w:val="00830EE7"/>
    <w:rsid w:val="00865387"/>
    <w:rsid w:val="008A1813"/>
    <w:rsid w:val="009D4DC9"/>
    <w:rsid w:val="00A61FAC"/>
    <w:rsid w:val="00A73B3B"/>
    <w:rsid w:val="00B2709F"/>
    <w:rsid w:val="00B56524"/>
    <w:rsid w:val="00B72836"/>
    <w:rsid w:val="00B82591"/>
    <w:rsid w:val="00BD6814"/>
    <w:rsid w:val="00C81F8B"/>
    <w:rsid w:val="00CA3F76"/>
    <w:rsid w:val="00D4199B"/>
    <w:rsid w:val="00E539A3"/>
    <w:rsid w:val="00F71BCD"/>
    <w:rsid w:val="00F91677"/>
    <w:rsid w:val="00FA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Early Childhood Center</cp:lastModifiedBy>
  <cp:revision>4</cp:revision>
  <cp:lastPrinted>2020-05-27T12:40:00Z</cp:lastPrinted>
  <dcterms:created xsi:type="dcterms:W3CDTF">2020-09-29T17:24:00Z</dcterms:created>
  <dcterms:modified xsi:type="dcterms:W3CDTF">2020-12-29T16:32:00Z</dcterms:modified>
</cp:coreProperties>
</file>